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3AA62A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40" w:lineRule="exact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1" w:name="_GoBack"/>
      <w:bookmarkEnd w:id="1"/>
      <w:bookmarkStart w:id="0" w:name="OLE_LINK1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成都市青白江区中医医院</w:t>
      </w:r>
    </w:p>
    <w:p w14:paraId="2AF75A4A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40" w:lineRule="exact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信息化设备运维综合服务项目市场调研公告</w:t>
      </w:r>
      <w:bookmarkEnd w:id="0"/>
    </w:p>
    <w:p w14:paraId="12369994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40" w:lineRule="atLeast"/>
        <w:ind w:left="0" w:right="0" w:firstLine="0"/>
        <w:textAlignment w:val="baseline"/>
        <w:rPr>
          <w:rFonts w:hint="default" w:ascii="Arial" w:hAnsi="Arial" w:cs="Arial"/>
          <w:i w:val="0"/>
          <w:caps w:val="0"/>
          <w:color w:val="666666"/>
          <w:spacing w:val="0"/>
          <w:sz w:val="18"/>
          <w:szCs w:val="18"/>
        </w:rPr>
      </w:pPr>
    </w:p>
    <w:p w14:paraId="2B9A85D3">
      <w:pPr>
        <w:pStyle w:val="6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645"/>
        <w:rPr>
          <w:rFonts w:hint="default" w:ascii="方正仿宋简体" w:hAnsi="方正仿宋简体" w:eastAsia="方正仿宋简体" w:cs="方正仿宋简体"/>
          <w:bCs/>
          <w:color w:val="auto"/>
          <w:kern w:val="0"/>
          <w:sz w:val="32"/>
          <w:szCs w:val="32"/>
          <w:lang w:val="en-US" w:eastAsia="zh-CN" w:bidi="ar"/>
        </w:rPr>
      </w:pPr>
      <w:r>
        <w:rPr>
          <w:rFonts w:ascii="方正仿宋简体" w:hAnsi="方正仿宋简体" w:eastAsia="方正仿宋简体" w:cs="方正仿宋简体"/>
          <w:i w:val="0"/>
          <w:iCs w:val="0"/>
          <w:caps w:val="0"/>
          <w:color w:val="000000"/>
          <w:spacing w:val="0"/>
          <w:sz w:val="31"/>
          <w:szCs w:val="31"/>
        </w:rPr>
        <w:t>成都市青白江区中医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000000"/>
          <w:spacing w:val="0"/>
          <w:sz w:val="31"/>
          <w:szCs w:val="31"/>
        </w:rPr>
        <w:t>医院拟采购信息化设备运维综合服务，现</w:t>
      </w:r>
      <w:r>
        <w:rPr>
          <w:rFonts w:hint="eastAsia" w:ascii="方正仿宋简体" w:hAnsi="方正仿宋简体" w:eastAsia="方正仿宋简体" w:cs="方正仿宋简体"/>
          <w:bCs/>
          <w:color w:val="auto"/>
          <w:kern w:val="0"/>
          <w:sz w:val="32"/>
          <w:szCs w:val="32"/>
          <w:lang w:val="en-US" w:eastAsia="zh-CN" w:bidi="ar"/>
        </w:rPr>
        <w:t>发布市场调研公告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000000"/>
          <w:spacing w:val="0"/>
          <w:sz w:val="31"/>
          <w:szCs w:val="31"/>
        </w:rPr>
        <w:t>。</w:t>
      </w:r>
      <w:r>
        <w:rPr>
          <w:rFonts w:hint="eastAsia" w:ascii="方正仿宋简体" w:hAnsi="方正仿宋简体" w:eastAsia="方正仿宋简体" w:cs="方正仿宋简体"/>
          <w:bCs/>
          <w:color w:val="auto"/>
          <w:kern w:val="0"/>
          <w:sz w:val="32"/>
          <w:szCs w:val="32"/>
          <w:lang w:val="en-US" w:eastAsia="zh-CN" w:bidi="ar"/>
        </w:rPr>
        <w:t>具体公告内容如下：</w:t>
      </w:r>
    </w:p>
    <w:p w14:paraId="04EE3B30">
      <w:pPr>
        <w:pStyle w:val="6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0" w:rightChars="0" w:firstLine="640" w:firstLineChars="200"/>
        <w:jc w:val="both"/>
        <w:textAlignment w:val="baseline"/>
        <w:rPr>
          <w:rFonts w:hint="eastAsia" w:ascii="方正黑体简体" w:hAnsi="方正黑体简体" w:eastAsia="方正黑体简体" w:cs="方正黑体简体"/>
          <w:bCs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方正黑体简体" w:hAnsi="方正黑体简体" w:eastAsia="方正黑体简体" w:cs="方正黑体简体"/>
          <w:bCs/>
          <w:color w:val="auto"/>
          <w:kern w:val="0"/>
          <w:sz w:val="32"/>
          <w:szCs w:val="32"/>
          <w:lang w:val="en-US" w:eastAsia="zh-CN" w:bidi="ar"/>
        </w:rPr>
        <w:t>项目内容</w:t>
      </w:r>
    </w:p>
    <w:p w14:paraId="3270B63E"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0" w:rightChars="0" w:firstLine="640" w:firstLineChars="200"/>
        <w:jc w:val="both"/>
        <w:textAlignment w:val="baseline"/>
        <w:rPr>
          <w:rFonts w:hint="eastAsia" w:ascii="方正仿宋简体" w:hAnsi="方正仿宋简体" w:eastAsia="方正仿宋简体" w:cs="方正仿宋简体"/>
          <w:bCs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方正仿宋简体" w:hAnsi="方正仿宋简体" w:eastAsia="方正仿宋简体" w:cs="方正仿宋简体"/>
          <w:bCs/>
          <w:color w:val="auto"/>
          <w:kern w:val="0"/>
          <w:sz w:val="32"/>
          <w:szCs w:val="32"/>
          <w:lang w:val="en-US" w:eastAsia="zh-CN" w:bidi="ar"/>
        </w:rPr>
        <w:t>详见附件。</w:t>
      </w:r>
    </w:p>
    <w:p w14:paraId="0216363A"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0" w:rightChars="0" w:firstLine="640" w:firstLineChars="200"/>
        <w:jc w:val="both"/>
        <w:textAlignment w:val="baseline"/>
        <w:rPr>
          <w:rFonts w:hint="eastAsia" w:ascii="方正黑体简体" w:hAnsi="方正黑体简体" w:eastAsia="方正黑体简体" w:cs="方正黑体简体"/>
          <w:bCs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方正黑体简体" w:hAnsi="方正黑体简体" w:eastAsia="方正黑体简体" w:cs="方正黑体简体"/>
          <w:bCs/>
          <w:color w:val="auto"/>
          <w:kern w:val="0"/>
          <w:sz w:val="32"/>
          <w:szCs w:val="32"/>
          <w:lang w:val="en-US" w:eastAsia="zh-CN" w:bidi="ar"/>
        </w:rPr>
        <w:t>二、资质要求</w:t>
      </w:r>
    </w:p>
    <w:p w14:paraId="02667992"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0" w:rightChars="0" w:firstLine="640" w:firstLineChars="200"/>
        <w:jc w:val="both"/>
        <w:textAlignment w:val="baseline"/>
        <w:rPr>
          <w:rFonts w:hint="default" w:ascii="方正仿宋简体" w:hAnsi="方正仿宋简体" w:eastAsia="方正仿宋简体" w:cs="方正仿宋简体"/>
          <w:bCs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方正仿宋简体" w:hAnsi="方正仿宋简体" w:eastAsia="方正仿宋简体" w:cs="方正仿宋简体"/>
          <w:bCs/>
          <w:color w:val="auto"/>
          <w:kern w:val="0"/>
          <w:sz w:val="32"/>
          <w:szCs w:val="32"/>
          <w:lang w:val="en-US" w:eastAsia="zh-CN" w:bidi="ar"/>
        </w:rPr>
        <w:t>（一）具有独立承担民事责任的能力；</w:t>
      </w:r>
    </w:p>
    <w:p w14:paraId="77E18E0E"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0" w:rightChars="0" w:firstLine="640" w:firstLineChars="200"/>
        <w:jc w:val="both"/>
        <w:textAlignment w:val="baseline"/>
        <w:rPr>
          <w:rFonts w:hint="default" w:ascii="方正仿宋简体" w:hAnsi="方正仿宋简体" w:eastAsia="方正仿宋简体" w:cs="方正仿宋简体"/>
          <w:bCs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方正仿宋简体" w:hAnsi="方正仿宋简体" w:eastAsia="方正仿宋简体" w:cs="方正仿宋简体"/>
          <w:bCs/>
          <w:color w:val="auto"/>
          <w:kern w:val="0"/>
          <w:sz w:val="32"/>
          <w:szCs w:val="32"/>
          <w:lang w:val="en-US" w:eastAsia="zh-CN" w:bidi="ar"/>
        </w:rPr>
        <w:t>（二）具有良好的商业信誉和健全的财务会计制度；</w:t>
      </w:r>
    </w:p>
    <w:p w14:paraId="5F1466FE"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0" w:rightChars="0" w:firstLine="640" w:firstLineChars="200"/>
        <w:jc w:val="both"/>
        <w:textAlignment w:val="baseline"/>
        <w:rPr>
          <w:rFonts w:hint="default" w:ascii="方正仿宋简体" w:hAnsi="方正仿宋简体" w:eastAsia="方正仿宋简体" w:cs="方正仿宋简体"/>
          <w:bCs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方正仿宋简体" w:hAnsi="方正仿宋简体" w:eastAsia="方正仿宋简体" w:cs="方正仿宋简体"/>
          <w:bCs/>
          <w:color w:val="auto"/>
          <w:kern w:val="0"/>
          <w:sz w:val="32"/>
          <w:szCs w:val="32"/>
          <w:lang w:val="en-US" w:eastAsia="zh-CN" w:bidi="ar"/>
        </w:rPr>
        <w:t>（三）具有履行合同所必须的设备和专业技术能力；</w:t>
      </w:r>
    </w:p>
    <w:p w14:paraId="645E88A9"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0" w:rightChars="0" w:firstLine="640" w:firstLineChars="200"/>
        <w:jc w:val="both"/>
        <w:textAlignment w:val="baseline"/>
        <w:rPr>
          <w:rFonts w:hint="default" w:ascii="方正仿宋简体" w:hAnsi="方正仿宋简体" w:eastAsia="方正仿宋简体" w:cs="方正仿宋简体"/>
          <w:bCs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方正仿宋简体" w:hAnsi="方正仿宋简体" w:eastAsia="方正仿宋简体" w:cs="方正仿宋简体"/>
          <w:bCs/>
          <w:color w:val="auto"/>
          <w:kern w:val="0"/>
          <w:sz w:val="32"/>
          <w:szCs w:val="32"/>
          <w:lang w:val="en-US" w:eastAsia="zh-CN" w:bidi="ar"/>
        </w:rPr>
        <w:t>（四）具有依法缴纳税收和社会保障资金的良好记录；</w:t>
      </w:r>
    </w:p>
    <w:p w14:paraId="03B9350B"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0" w:rightChars="0" w:firstLine="640" w:firstLineChars="200"/>
        <w:jc w:val="both"/>
        <w:textAlignment w:val="baseline"/>
        <w:rPr>
          <w:rFonts w:hint="default" w:ascii="方正仿宋简体" w:hAnsi="方正仿宋简体" w:eastAsia="方正仿宋简体" w:cs="方正仿宋简体"/>
          <w:bCs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方正仿宋简体" w:hAnsi="方正仿宋简体" w:eastAsia="方正仿宋简体" w:cs="方正仿宋简体"/>
          <w:bCs/>
          <w:color w:val="auto"/>
          <w:kern w:val="0"/>
          <w:sz w:val="32"/>
          <w:szCs w:val="32"/>
          <w:lang w:val="en-US" w:eastAsia="zh-CN" w:bidi="ar"/>
        </w:rPr>
        <w:t>（五）法律、行政法规规定的其他条件。</w:t>
      </w:r>
    </w:p>
    <w:p w14:paraId="03F42340"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0" w:rightChars="0" w:firstLine="640" w:firstLineChars="200"/>
        <w:jc w:val="both"/>
        <w:textAlignment w:val="baseline"/>
        <w:rPr>
          <w:rFonts w:hint="eastAsia" w:ascii="方正黑体简体" w:hAnsi="方正黑体简体" w:eastAsia="方正黑体简体" w:cs="方正黑体简体"/>
          <w:bCs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方正黑体简体" w:hAnsi="方正黑体简体" w:eastAsia="方正黑体简体" w:cs="方正黑体简体"/>
          <w:bCs/>
          <w:color w:val="auto"/>
          <w:kern w:val="0"/>
          <w:sz w:val="32"/>
          <w:szCs w:val="32"/>
          <w:lang w:val="en-US" w:eastAsia="zh-CN" w:bidi="ar"/>
        </w:rPr>
        <w:t>三、服务要求</w:t>
      </w:r>
    </w:p>
    <w:p w14:paraId="4B28EAA6">
      <w:pPr>
        <w:keepNext w:val="0"/>
        <w:keepLines w:val="0"/>
        <w:widowControl/>
        <w:suppressLineNumbers w:val="0"/>
        <w:ind w:firstLine="640" w:firstLineChars="200"/>
        <w:jc w:val="left"/>
        <w:textAlignment w:val="bottom"/>
        <w:rPr>
          <w:rFonts w:hint="eastAsia" w:ascii="方正仿宋简体" w:hAnsi="方正仿宋简体" w:eastAsia="方正仿宋简体" w:cs="方正仿宋简体"/>
          <w:bCs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方正仿宋简体" w:hAnsi="方正仿宋简体" w:eastAsia="方正仿宋简体" w:cs="方正仿宋简体"/>
          <w:bCs/>
          <w:color w:val="auto"/>
          <w:kern w:val="0"/>
          <w:sz w:val="32"/>
          <w:szCs w:val="32"/>
          <w:lang w:val="en-US" w:eastAsia="zh-CN" w:bidi="ar"/>
        </w:rPr>
        <w:t>（一）总体要求</w:t>
      </w:r>
    </w:p>
    <w:p w14:paraId="43BD5D8A">
      <w:pPr>
        <w:keepNext w:val="0"/>
        <w:keepLines w:val="0"/>
        <w:widowControl/>
        <w:suppressLineNumbers w:val="0"/>
        <w:ind w:firstLine="640" w:firstLineChars="200"/>
        <w:jc w:val="left"/>
        <w:textAlignment w:val="bottom"/>
        <w:rPr>
          <w:rFonts w:hint="eastAsia" w:ascii="方正仿宋简体" w:hAnsi="方正仿宋简体" w:eastAsia="方正仿宋简体" w:cs="方正仿宋简体"/>
          <w:bCs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方正仿宋简体" w:hAnsi="方正仿宋简体" w:eastAsia="方正仿宋简体" w:cs="方正仿宋简体"/>
          <w:bCs/>
          <w:color w:val="auto"/>
          <w:kern w:val="0"/>
          <w:sz w:val="32"/>
          <w:szCs w:val="32"/>
          <w:lang w:val="en-US" w:eastAsia="zh-CN" w:bidi="ar"/>
        </w:rPr>
        <w:t>1、所有产品须为全新原装/正规兼容，无翻新、无拆封、无假冒，符合国家3C与环保标准，提供质保与合格证明。</w:t>
      </w:r>
    </w:p>
    <w:p w14:paraId="101CACF3">
      <w:pPr>
        <w:keepNext w:val="0"/>
        <w:keepLines w:val="0"/>
        <w:widowControl/>
        <w:suppressLineNumbers w:val="0"/>
        <w:ind w:firstLine="640" w:firstLineChars="200"/>
        <w:jc w:val="left"/>
        <w:textAlignment w:val="bottom"/>
        <w:rPr>
          <w:rFonts w:hint="eastAsia" w:ascii="方正仿宋简体" w:hAnsi="方正仿宋简体" w:eastAsia="方正仿宋简体" w:cs="方正仿宋简体"/>
          <w:bCs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方正仿宋简体" w:hAnsi="方正仿宋简体" w:eastAsia="方正仿宋简体" w:cs="方正仿宋简体"/>
          <w:bCs/>
          <w:color w:val="auto"/>
          <w:kern w:val="0"/>
          <w:sz w:val="32"/>
          <w:szCs w:val="32"/>
          <w:lang w:val="en-US" w:eastAsia="zh-CN" w:bidi="ar"/>
        </w:rPr>
        <w:t>2、服务响应：</w:t>
      </w:r>
    </w:p>
    <w:p w14:paraId="7F625C2C">
      <w:pPr>
        <w:keepNext w:val="0"/>
        <w:keepLines w:val="0"/>
        <w:widowControl/>
        <w:suppressLineNumbers w:val="0"/>
        <w:ind w:firstLine="640" w:firstLineChars="200"/>
        <w:jc w:val="left"/>
        <w:textAlignment w:val="bottom"/>
        <w:rPr>
          <w:rFonts w:hint="eastAsia" w:ascii="方正仿宋简体" w:hAnsi="方正仿宋简体" w:eastAsia="方正仿宋简体" w:cs="方正仿宋简体"/>
          <w:bCs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方正仿宋简体" w:hAnsi="方正仿宋简体" w:eastAsia="方正仿宋简体" w:cs="方正仿宋简体"/>
          <w:bCs/>
          <w:color w:val="auto"/>
          <w:kern w:val="0"/>
          <w:sz w:val="32"/>
          <w:szCs w:val="32"/>
          <w:lang w:val="en-US" w:eastAsia="zh-CN" w:bidi="ar"/>
        </w:rPr>
        <w:t>①电话/线上响应：7×24 小时电话值守，工作时间（工作日 8:00-17:30）5分钟内响应答疑、登记派单；非工作时间紧急故障30分钟内电话回复。</w:t>
      </w:r>
    </w:p>
    <w:p w14:paraId="11F350CF">
      <w:pPr>
        <w:keepNext w:val="0"/>
        <w:keepLines w:val="0"/>
        <w:widowControl/>
        <w:suppressLineNumbers w:val="0"/>
        <w:ind w:firstLine="640" w:firstLineChars="200"/>
        <w:jc w:val="left"/>
        <w:textAlignment w:val="bottom"/>
        <w:rPr>
          <w:rFonts w:hint="eastAsia" w:ascii="方正仿宋简体" w:hAnsi="方正仿宋简体" w:eastAsia="方正仿宋简体" w:cs="方正仿宋简体"/>
          <w:bCs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方正仿宋简体" w:hAnsi="方正仿宋简体" w:eastAsia="方正仿宋简体" w:cs="方正仿宋简体"/>
          <w:bCs/>
          <w:color w:val="auto"/>
          <w:kern w:val="0"/>
          <w:sz w:val="32"/>
          <w:szCs w:val="32"/>
          <w:lang w:val="en-US" w:eastAsia="zh-CN" w:bidi="ar"/>
        </w:rPr>
        <w:t>②现场上门响应：接到采购人通知后，工作时间30分钟内到达现场；非工作时间1小时内到达现场。</w:t>
      </w:r>
    </w:p>
    <w:p w14:paraId="20B9095E">
      <w:pPr>
        <w:keepNext w:val="0"/>
        <w:keepLines w:val="0"/>
        <w:widowControl/>
        <w:suppressLineNumbers w:val="0"/>
        <w:ind w:firstLine="640" w:firstLineChars="200"/>
        <w:jc w:val="left"/>
        <w:textAlignment w:val="bottom"/>
        <w:rPr>
          <w:rFonts w:hint="eastAsia" w:ascii="方正仿宋简体" w:hAnsi="方正仿宋简体" w:eastAsia="方正仿宋简体" w:cs="方正仿宋简体"/>
          <w:bCs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方正仿宋简体" w:hAnsi="方正仿宋简体" w:eastAsia="方正仿宋简体" w:cs="方正仿宋简体"/>
          <w:bCs/>
          <w:color w:val="auto"/>
          <w:kern w:val="0"/>
          <w:sz w:val="32"/>
          <w:szCs w:val="32"/>
          <w:lang w:val="en-US" w:eastAsia="zh-CN" w:bidi="ar"/>
        </w:rPr>
        <w:t>3、维修使用原厂/同规格配件，修复后达标运行，质保≥90天，重大故障备用设备兜底；数据恢复严格保密，签署保密协议。</w:t>
      </w:r>
    </w:p>
    <w:p w14:paraId="791D0ED8">
      <w:pPr>
        <w:keepNext w:val="0"/>
        <w:keepLines w:val="0"/>
        <w:widowControl/>
        <w:suppressLineNumbers w:val="0"/>
        <w:ind w:firstLine="640" w:firstLineChars="200"/>
        <w:jc w:val="left"/>
        <w:textAlignment w:val="bottom"/>
        <w:rPr>
          <w:rFonts w:hint="eastAsia" w:ascii="方正仿宋简体" w:hAnsi="方正仿宋简体" w:eastAsia="方正仿宋简体" w:cs="方正仿宋简体"/>
          <w:bCs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方正仿宋简体" w:hAnsi="方正仿宋简体" w:eastAsia="方正仿宋简体" w:cs="方正仿宋简体"/>
          <w:bCs/>
          <w:color w:val="auto"/>
          <w:kern w:val="0"/>
          <w:sz w:val="32"/>
          <w:szCs w:val="32"/>
          <w:lang w:val="en-US" w:eastAsia="zh-CN" w:bidi="ar"/>
        </w:rPr>
        <w:t>4、综合布线执行GB 50311、GB 50312、ISO/IEC 11801，施工规范、测试合格、标签清晰。</w:t>
      </w:r>
    </w:p>
    <w:p w14:paraId="479F9579">
      <w:pPr>
        <w:keepNext w:val="0"/>
        <w:keepLines w:val="0"/>
        <w:widowControl/>
        <w:suppressLineNumbers w:val="0"/>
        <w:ind w:firstLine="640" w:firstLineChars="200"/>
        <w:jc w:val="left"/>
        <w:textAlignment w:val="bottom"/>
        <w:rPr>
          <w:rFonts w:hint="eastAsia" w:ascii="方正仿宋简体" w:hAnsi="方正仿宋简体" w:eastAsia="方正仿宋简体" w:cs="方正仿宋简体"/>
          <w:bCs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方正仿宋简体" w:hAnsi="方正仿宋简体" w:eastAsia="方正仿宋简体" w:cs="方正仿宋简体"/>
          <w:bCs/>
          <w:color w:val="auto"/>
          <w:kern w:val="0"/>
          <w:sz w:val="32"/>
          <w:szCs w:val="32"/>
          <w:lang w:val="en-US" w:eastAsia="zh-CN" w:bidi="ar"/>
        </w:rPr>
        <w:t>（二）其他要求：</w:t>
      </w:r>
    </w:p>
    <w:p w14:paraId="6882DA98">
      <w:pPr>
        <w:keepNext w:val="0"/>
        <w:keepLines w:val="0"/>
        <w:widowControl/>
        <w:suppressLineNumbers w:val="0"/>
        <w:ind w:firstLine="640" w:firstLineChars="200"/>
        <w:jc w:val="left"/>
        <w:textAlignment w:val="bottom"/>
        <w:rPr>
          <w:rFonts w:hint="eastAsia" w:ascii="方正仿宋简体" w:hAnsi="方正仿宋简体" w:eastAsia="方正仿宋简体" w:cs="方正仿宋简体"/>
          <w:bCs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方正仿宋简体" w:hAnsi="方正仿宋简体" w:eastAsia="方正仿宋简体" w:cs="方正仿宋简体"/>
          <w:bCs/>
          <w:color w:val="auto"/>
          <w:kern w:val="0"/>
          <w:sz w:val="32"/>
          <w:szCs w:val="32"/>
          <w:lang w:val="en-US" w:eastAsia="zh-CN" w:bidi="ar"/>
        </w:rPr>
        <w:t>1、以上项目均含配送费、安装费、税费、人工费等，不再发生其他费用。</w:t>
      </w:r>
    </w:p>
    <w:p w14:paraId="003FF857">
      <w:pPr>
        <w:keepNext w:val="0"/>
        <w:keepLines w:val="0"/>
        <w:widowControl/>
        <w:suppressLineNumbers w:val="0"/>
        <w:ind w:firstLine="640" w:firstLineChars="200"/>
        <w:jc w:val="left"/>
        <w:textAlignment w:val="bottom"/>
        <w:rPr>
          <w:rFonts w:hint="eastAsia" w:ascii="方正仿宋简体" w:hAnsi="方正仿宋简体" w:eastAsia="方正仿宋简体" w:cs="方正仿宋简体"/>
          <w:bCs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方正仿宋简体" w:hAnsi="方正仿宋简体" w:eastAsia="方正仿宋简体" w:cs="方正仿宋简体"/>
          <w:bCs/>
          <w:color w:val="auto"/>
          <w:kern w:val="0"/>
          <w:sz w:val="32"/>
          <w:szCs w:val="32"/>
          <w:lang w:val="en-US" w:eastAsia="zh-CN" w:bidi="ar"/>
        </w:rPr>
        <w:t>2、目录外项目经双方协商后增加；</w:t>
      </w:r>
    </w:p>
    <w:p w14:paraId="65E8D2CF"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0" w:rightChars="0" w:firstLine="640" w:firstLineChars="200"/>
        <w:jc w:val="both"/>
        <w:textAlignment w:val="baseline"/>
        <w:rPr>
          <w:rFonts w:hint="eastAsia" w:ascii="方正仿宋简体" w:hAnsi="方正仿宋简体" w:eastAsia="方正仿宋简体" w:cs="方正仿宋简体"/>
          <w:bCs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方正仿宋简体" w:hAnsi="方正仿宋简体" w:eastAsia="方正仿宋简体" w:cs="方正仿宋简体"/>
          <w:bCs/>
          <w:color w:val="auto"/>
          <w:kern w:val="0"/>
          <w:sz w:val="32"/>
          <w:szCs w:val="32"/>
          <w:lang w:val="en-US" w:eastAsia="zh-CN" w:bidi="ar"/>
        </w:rPr>
        <w:t>3、所有信息化设备提供免费检修服务（不包括更换配件）。</w:t>
      </w:r>
    </w:p>
    <w:p w14:paraId="4BBEF2E9"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0" w:rightChars="0" w:firstLine="640" w:firstLineChars="200"/>
        <w:jc w:val="both"/>
        <w:textAlignment w:val="baseline"/>
        <w:rPr>
          <w:rFonts w:hint="default" w:ascii="方正黑体简体" w:hAnsi="方正黑体简体" w:eastAsia="方正黑体简体" w:cs="方正黑体简体"/>
          <w:bCs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方正黑体简体" w:hAnsi="方正黑体简体" w:eastAsia="方正黑体简体" w:cs="方正黑体简体"/>
          <w:bCs/>
          <w:color w:val="auto"/>
          <w:kern w:val="0"/>
          <w:sz w:val="32"/>
          <w:szCs w:val="32"/>
          <w:lang w:val="en-US" w:eastAsia="zh-CN" w:bidi="ar"/>
        </w:rPr>
        <w:t>四、资料递交</w:t>
      </w:r>
    </w:p>
    <w:p w14:paraId="4E46FD1B"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0" w:rightChars="0" w:firstLine="640" w:firstLineChars="200"/>
        <w:jc w:val="both"/>
        <w:textAlignment w:val="baseline"/>
        <w:rPr>
          <w:rFonts w:hint="default" w:ascii="方正仿宋简体" w:hAnsi="方正仿宋简体" w:eastAsia="方正仿宋简体" w:cs="方正仿宋简体"/>
          <w:bCs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方正仿宋简体" w:hAnsi="方正仿宋简体" w:eastAsia="方正仿宋简体" w:cs="方正仿宋简体"/>
          <w:bCs/>
          <w:color w:val="auto"/>
          <w:kern w:val="0"/>
          <w:sz w:val="32"/>
          <w:szCs w:val="32"/>
          <w:lang w:val="en-US" w:eastAsia="zh-CN" w:bidi="ar"/>
        </w:rPr>
        <w:t>（一）递交时间：2026年4月1日-2026年4月3日（北京时间08:30-17:30，法定节假日除外）。</w:t>
      </w:r>
    </w:p>
    <w:p w14:paraId="24D9F572"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0" w:rightChars="0" w:firstLine="640" w:firstLineChars="200"/>
        <w:jc w:val="both"/>
        <w:textAlignment w:val="baseline"/>
        <w:rPr>
          <w:rFonts w:hint="default" w:ascii="方正仿宋简体" w:hAnsi="方正仿宋简体" w:eastAsia="方正仿宋简体" w:cs="方正仿宋简体"/>
          <w:bCs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方正仿宋简体" w:hAnsi="方正仿宋简体" w:eastAsia="方正仿宋简体" w:cs="方正仿宋简体"/>
          <w:bCs/>
          <w:color w:val="auto"/>
          <w:kern w:val="0"/>
          <w:sz w:val="32"/>
          <w:szCs w:val="32"/>
          <w:lang w:val="en-US" w:eastAsia="zh-CN" w:bidi="ar"/>
        </w:rPr>
        <w:t>（二）递交方式：参与调研公司现场递交或邮寄方式提交市场调研资料（所有资料加盖公司鲜章、密封，并备注联系人和联系方式）。</w:t>
      </w:r>
    </w:p>
    <w:p w14:paraId="0D2B45F9"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0" w:rightChars="0" w:firstLine="640" w:firstLineChars="200"/>
        <w:jc w:val="both"/>
        <w:textAlignment w:val="baseline"/>
        <w:rPr>
          <w:rFonts w:hint="eastAsia" w:ascii="方正仿宋简体" w:hAnsi="方正仿宋简体" w:eastAsia="方正仿宋简体" w:cs="方正仿宋简体"/>
          <w:bCs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方正仿宋简体" w:hAnsi="方正仿宋简体" w:eastAsia="方正仿宋简体" w:cs="方正仿宋简体"/>
          <w:bCs/>
          <w:color w:val="auto"/>
          <w:kern w:val="0"/>
          <w:sz w:val="32"/>
          <w:szCs w:val="32"/>
          <w:lang w:val="en-US" w:eastAsia="zh-CN" w:bidi="ar"/>
        </w:rPr>
        <w:t>（三）递交资料：参与调研公司需提供营业执照复印件、报价明细表等相关资料。</w:t>
      </w:r>
    </w:p>
    <w:p w14:paraId="2C4B8F1A"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0" w:rightChars="0" w:firstLine="640" w:firstLineChars="200"/>
        <w:jc w:val="both"/>
        <w:textAlignment w:val="baseline"/>
        <w:rPr>
          <w:rFonts w:hint="default" w:ascii="方正仿宋简体" w:hAnsi="方正仿宋简体" w:eastAsia="方正仿宋简体" w:cs="方正仿宋简体"/>
          <w:bCs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方正仿宋简体" w:hAnsi="方正仿宋简体" w:eastAsia="方正仿宋简体" w:cs="方正仿宋简体"/>
          <w:bCs/>
          <w:color w:val="auto"/>
          <w:kern w:val="0"/>
          <w:sz w:val="32"/>
          <w:szCs w:val="32"/>
          <w:lang w:val="en-US" w:eastAsia="zh-CN" w:bidi="ar"/>
        </w:rPr>
        <w:t>（三）递交地点：成都市青白江区中医医院行政办公区一楼信息部（成都市青白江区华金大道二段939号）。</w:t>
      </w:r>
    </w:p>
    <w:p w14:paraId="50E51852"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0" w:rightChars="0" w:firstLine="640" w:firstLineChars="200"/>
        <w:jc w:val="both"/>
        <w:textAlignment w:val="baseline"/>
        <w:rPr>
          <w:rFonts w:hint="default" w:ascii="方正仿宋简体" w:hAnsi="方正仿宋简体" w:eastAsia="方正仿宋简体" w:cs="方正仿宋简体"/>
          <w:bCs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方正仿宋简体" w:hAnsi="方正仿宋简体" w:eastAsia="方正仿宋简体" w:cs="方正仿宋简体"/>
          <w:bCs/>
          <w:color w:val="auto"/>
          <w:kern w:val="0"/>
          <w:sz w:val="32"/>
          <w:szCs w:val="32"/>
          <w:lang w:val="en-US" w:eastAsia="zh-CN" w:bidi="ar"/>
        </w:rPr>
        <w:t>联系人：钟老师；电话：（028）89300526。</w:t>
      </w:r>
    </w:p>
    <w:p w14:paraId="5FE4DD63"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0" w:rightChars="0"/>
        <w:jc w:val="both"/>
        <w:textAlignment w:val="baseline"/>
        <w:rPr>
          <w:rFonts w:hint="default" w:ascii="方正仿宋简体" w:hAnsi="方正仿宋简体" w:eastAsia="方正仿宋简体" w:cs="方正仿宋简体"/>
          <w:bCs/>
          <w:color w:val="auto"/>
          <w:kern w:val="0"/>
          <w:sz w:val="32"/>
          <w:szCs w:val="32"/>
          <w:lang w:val="en-US" w:eastAsia="zh-CN" w:bidi="ar"/>
        </w:rPr>
      </w:pPr>
    </w:p>
    <w:p w14:paraId="3B611559"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0" w:rightChars="0" w:firstLine="1600" w:firstLineChars="500"/>
        <w:jc w:val="both"/>
        <w:textAlignment w:val="baseline"/>
        <w:rPr>
          <w:rFonts w:hint="eastAsia" w:ascii="方正仿宋简体" w:hAnsi="方正仿宋简体" w:eastAsia="方正仿宋简体" w:cs="方正仿宋简体"/>
          <w:bCs/>
          <w:color w:val="auto"/>
          <w:kern w:val="0"/>
          <w:sz w:val="32"/>
          <w:szCs w:val="32"/>
          <w:lang w:val="en-US" w:eastAsia="zh-CN" w:bidi="ar"/>
        </w:rPr>
      </w:pPr>
    </w:p>
    <w:p w14:paraId="0608C07C"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0" w:rightChars="0" w:firstLine="1600" w:firstLineChars="500"/>
        <w:jc w:val="both"/>
        <w:textAlignment w:val="baseline"/>
        <w:rPr>
          <w:rFonts w:hint="eastAsia" w:ascii="方正仿宋简体" w:hAnsi="方正仿宋简体" w:eastAsia="方正仿宋简体" w:cs="方正仿宋简体"/>
          <w:bCs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方正仿宋简体" w:hAnsi="方正仿宋简体" w:eastAsia="方正仿宋简体" w:cs="方正仿宋简体"/>
          <w:bCs/>
          <w:color w:val="auto"/>
          <w:kern w:val="0"/>
          <w:sz w:val="32"/>
          <w:szCs w:val="32"/>
          <w:lang w:val="en-US" w:eastAsia="zh-CN" w:bidi="ar"/>
        </w:rPr>
        <w:t>附件：信息化设备运维清单</w:t>
      </w:r>
    </w:p>
    <w:p w14:paraId="737235A3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jc w:val="center"/>
        <w:textAlignment w:val="auto"/>
        <w:rPr>
          <w:rFonts w:hint="default" w:ascii="方正小标宋简体" w:hAnsi="方正小标宋简体" w:eastAsia="方正小标宋简体" w:cs="方正小标宋简体"/>
          <w:b w:val="0"/>
          <w:bCs w:val="0"/>
          <w:color w:val="auto"/>
          <w:kern w:val="0"/>
          <w:sz w:val="32"/>
          <w:szCs w:val="32"/>
          <w:lang w:val="en-US" w:eastAsia="zh-CN" w:bidi="ar"/>
        </w:rPr>
      </w:pPr>
    </w:p>
    <w:p w14:paraId="50159460"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rightChars="0" w:firstLine="640" w:firstLineChars="200"/>
        <w:jc w:val="both"/>
        <w:textAlignment w:val="baseline"/>
        <w:rPr>
          <w:rFonts w:hint="default" w:ascii="方正仿宋简体" w:hAnsi="方正仿宋简体" w:eastAsia="方正仿宋简体" w:cs="方正仿宋简体"/>
          <w:bCs/>
          <w:color w:val="auto"/>
          <w:kern w:val="0"/>
          <w:sz w:val="32"/>
          <w:szCs w:val="32"/>
          <w:lang w:val="en-US" w:eastAsia="zh-CN" w:bidi="ar"/>
        </w:rPr>
      </w:pPr>
    </w:p>
    <w:p w14:paraId="3644E176"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rightChars="0" w:firstLine="640" w:firstLineChars="200"/>
        <w:jc w:val="right"/>
        <w:textAlignment w:val="baseline"/>
        <w:rPr>
          <w:rFonts w:hint="default" w:ascii="方正仿宋简体" w:hAnsi="方正仿宋简体" w:eastAsia="方正仿宋简体" w:cs="方正仿宋简体"/>
          <w:bCs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方正仿宋简体" w:hAnsi="方正仿宋简体" w:eastAsia="方正仿宋简体" w:cs="方正仿宋简体"/>
          <w:bCs/>
          <w:color w:val="auto"/>
          <w:kern w:val="0"/>
          <w:sz w:val="32"/>
          <w:szCs w:val="32"/>
          <w:lang w:val="en-US" w:eastAsia="zh-CN" w:bidi="ar"/>
        </w:rPr>
        <w:t>成都市青白江区中医医院</w:t>
      </w:r>
    </w:p>
    <w:p w14:paraId="667B64B6"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rightChars="0" w:firstLine="640" w:firstLineChars="200"/>
        <w:jc w:val="right"/>
        <w:textAlignment w:val="baseline"/>
        <w:rPr>
          <w:rFonts w:hint="default" w:ascii="方正仿宋简体" w:hAnsi="方正仿宋简体" w:eastAsia="方正仿宋简体" w:cs="方正仿宋简体"/>
          <w:bCs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方正仿宋简体" w:hAnsi="方正仿宋简体" w:eastAsia="方正仿宋简体" w:cs="方正仿宋简体"/>
          <w:bCs/>
          <w:color w:val="auto"/>
          <w:kern w:val="0"/>
          <w:sz w:val="32"/>
          <w:szCs w:val="32"/>
          <w:lang w:val="en-US" w:eastAsia="zh-CN" w:bidi="ar"/>
        </w:rPr>
        <w:t>2026年3月31日</w:t>
      </w:r>
    </w:p>
    <w:p w14:paraId="2C645452"/>
    <w:p w14:paraId="2E172A39">
      <w:pPr>
        <w:bidi w:val="0"/>
        <w:rPr>
          <w:rFonts w:hint="eastAsia"/>
          <w:lang w:val="en-US" w:eastAsia="zh-CN"/>
        </w:rPr>
      </w:pPr>
    </w:p>
    <w:p w14:paraId="6D6A1060">
      <w:pPr>
        <w:bidi w:val="0"/>
        <w:rPr>
          <w:rFonts w:hint="eastAsia"/>
          <w:lang w:val="en-US" w:eastAsia="zh-CN"/>
        </w:rPr>
      </w:pPr>
    </w:p>
    <w:p w14:paraId="5F2B20B9">
      <w:pPr>
        <w:bidi w:val="0"/>
        <w:rPr>
          <w:rFonts w:hint="eastAsia"/>
          <w:lang w:val="en-US" w:eastAsia="zh-CN"/>
        </w:rPr>
      </w:pPr>
    </w:p>
    <w:p w14:paraId="4E4AA27A">
      <w:pPr>
        <w:bidi w:val="0"/>
        <w:rPr>
          <w:rFonts w:hint="eastAsia"/>
          <w:lang w:val="en-US" w:eastAsia="zh-CN"/>
        </w:rPr>
      </w:pPr>
    </w:p>
    <w:p w14:paraId="3ECF073E">
      <w:pPr>
        <w:bidi w:val="0"/>
        <w:rPr>
          <w:rFonts w:hint="eastAsia"/>
          <w:lang w:val="en-US" w:eastAsia="zh-CN"/>
        </w:rPr>
      </w:pPr>
    </w:p>
    <w:p w14:paraId="3545B1ED">
      <w:pPr>
        <w:bidi w:val="0"/>
        <w:rPr>
          <w:rFonts w:hint="eastAsia"/>
          <w:lang w:val="en-US" w:eastAsia="zh-CN"/>
        </w:rPr>
      </w:pPr>
    </w:p>
    <w:p w14:paraId="486805CD">
      <w:pPr>
        <w:bidi w:val="0"/>
        <w:rPr>
          <w:rFonts w:hint="eastAsia"/>
          <w:lang w:val="en-US" w:eastAsia="zh-CN"/>
        </w:rPr>
      </w:pPr>
    </w:p>
    <w:p w14:paraId="78B8DBAC">
      <w:pPr>
        <w:bidi w:val="0"/>
        <w:rPr>
          <w:rFonts w:hint="eastAsia"/>
          <w:lang w:val="en-US" w:eastAsia="zh-CN"/>
        </w:rPr>
      </w:pPr>
    </w:p>
    <w:p w14:paraId="12BAA2AA">
      <w:pPr>
        <w:bidi w:val="0"/>
        <w:rPr>
          <w:rFonts w:hint="eastAsia"/>
          <w:lang w:val="en-US" w:eastAsia="zh-CN"/>
        </w:rPr>
      </w:pPr>
    </w:p>
    <w:p w14:paraId="7594D7BB">
      <w:pPr>
        <w:bidi w:val="0"/>
        <w:rPr>
          <w:rFonts w:hint="eastAsia"/>
          <w:lang w:val="en-US" w:eastAsia="zh-CN"/>
        </w:rPr>
      </w:pPr>
    </w:p>
    <w:p w14:paraId="6F1598C5">
      <w:pPr>
        <w:bidi w:val="0"/>
        <w:rPr>
          <w:rFonts w:hint="eastAsia"/>
          <w:lang w:val="en-US" w:eastAsia="zh-CN"/>
        </w:rPr>
      </w:pPr>
    </w:p>
    <w:p w14:paraId="78A9B6D3">
      <w:pPr>
        <w:bidi w:val="0"/>
        <w:rPr>
          <w:rFonts w:hint="eastAsia"/>
          <w:lang w:val="en-US" w:eastAsia="zh-CN"/>
        </w:rPr>
      </w:pPr>
    </w:p>
    <w:p w14:paraId="3796C4B6">
      <w:pPr>
        <w:bidi w:val="0"/>
        <w:rPr>
          <w:rFonts w:hint="eastAsia"/>
          <w:lang w:val="en-US" w:eastAsia="zh-CN"/>
        </w:rPr>
      </w:pPr>
    </w:p>
    <w:p w14:paraId="06364745">
      <w:pPr>
        <w:bidi w:val="0"/>
        <w:rPr>
          <w:rFonts w:hint="eastAsia"/>
          <w:lang w:val="en-US" w:eastAsia="zh-CN"/>
        </w:rPr>
      </w:pPr>
    </w:p>
    <w:p w14:paraId="5A019969">
      <w:pPr>
        <w:bidi w:val="0"/>
        <w:rPr>
          <w:rFonts w:hint="eastAsia"/>
          <w:lang w:val="en-US" w:eastAsia="zh-CN"/>
        </w:rPr>
      </w:pPr>
    </w:p>
    <w:p w14:paraId="2BEE0340">
      <w:pPr>
        <w:bidi w:val="0"/>
        <w:rPr>
          <w:rFonts w:hint="eastAsia"/>
          <w:lang w:val="en-US" w:eastAsia="zh-CN"/>
        </w:rPr>
      </w:pPr>
    </w:p>
    <w:p w14:paraId="396C1DE6">
      <w:pPr>
        <w:bidi w:val="0"/>
        <w:rPr>
          <w:rFonts w:hint="eastAsia"/>
          <w:lang w:val="en-US" w:eastAsia="zh-CN"/>
        </w:rPr>
      </w:pPr>
    </w:p>
    <w:p w14:paraId="46BE84DC">
      <w:pPr>
        <w:bidi w:val="0"/>
        <w:rPr>
          <w:rFonts w:hint="eastAsia"/>
          <w:lang w:val="en-US" w:eastAsia="zh-CN"/>
        </w:rPr>
      </w:pPr>
    </w:p>
    <w:p w14:paraId="488186D9">
      <w:pPr>
        <w:bidi w:val="0"/>
        <w:rPr>
          <w:rFonts w:hint="eastAsia"/>
          <w:lang w:val="en-US" w:eastAsia="zh-CN"/>
        </w:rPr>
      </w:pPr>
    </w:p>
    <w:p w14:paraId="2729F2BE">
      <w:pPr>
        <w:bidi w:val="0"/>
        <w:rPr>
          <w:rFonts w:hint="eastAsia"/>
          <w:lang w:val="en-US" w:eastAsia="zh-CN"/>
        </w:rPr>
      </w:pPr>
    </w:p>
    <w:p w14:paraId="64DD3FDB">
      <w:pPr>
        <w:bidi w:val="0"/>
        <w:rPr>
          <w:rFonts w:hint="eastAsia"/>
          <w:lang w:val="en-US" w:eastAsia="zh-CN"/>
        </w:rPr>
      </w:pPr>
    </w:p>
    <w:p w14:paraId="49D5231D">
      <w:pPr>
        <w:bidi w:val="0"/>
        <w:rPr>
          <w:rFonts w:hint="eastAsia"/>
          <w:lang w:val="en-US" w:eastAsia="zh-CN"/>
        </w:rPr>
      </w:pPr>
    </w:p>
    <w:p w14:paraId="6139A78A">
      <w:pPr>
        <w:bidi w:val="0"/>
        <w:rPr>
          <w:rFonts w:hint="eastAsia"/>
          <w:lang w:val="en-US" w:eastAsia="zh-CN"/>
        </w:rPr>
      </w:pPr>
    </w:p>
    <w:p w14:paraId="0165C64E">
      <w:pPr>
        <w:rPr>
          <w:rFonts w:hint="eastAsia"/>
          <w:lang w:val="en-US" w:eastAsia="zh-CN"/>
        </w:rPr>
      </w:pPr>
    </w:p>
    <w:p w14:paraId="1F55867B">
      <w:pPr>
        <w:bidi w:val="0"/>
        <w:rPr>
          <w:rFonts w:hint="eastAsia"/>
          <w:lang w:val="en-US" w:eastAsia="zh-CN"/>
        </w:rPr>
      </w:pPr>
    </w:p>
    <w:p w14:paraId="04DAF69E">
      <w:pPr>
        <w:pStyle w:val="2"/>
        <w:rPr>
          <w:rFonts w:hint="eastAsia"/>
          <w:lang w:val="en-US" w:eastAsia="zh-CN"/>
        </w:rPr>
      </w:pPr>
    </w:p>
    <w:p w14:paraId="67B3C85F">
      <w:pPr>
        <w:rPr>
          <w:rFonts w:hint="eastAsia"/>
          <w:lang w:val="en-US" w:eastAsia="zh-CN"/>
        </w:rPr>
      </w:pPr>
    </w:p>
    <w:p w14:paraId="5895FE59">
      <w:pPr>
        <w:pStyle w:val="2"/>
        <w:rPr>
          <w:rFonts w:hint="eastAsia"/>
          <w:lang w:val="en-US" w:eastAsia="zh-CN"/>
        </w:rPr>
      </w:pPr>
    </w:p>
    <w:p w14:paraId="00C5DAFC">
      <w:pPr>
        <w:rPr>
          <w:rFonts w:hint="eastAsia"/>
          <w:lang w:val="en-US" w:eastAsia="zh-CN"/>
        </w:rPr>
      </w:pPr>
    </w:p>
    <w:p w14:paraId="20F5C08C">
      <w:pPr>
        <w:rPr>
          <w:rFonts w:hint="eastAsia"/>
          <w:lang w:val="en-US" w:eastAsia="zh-CN"/>
        </w:rPr>
      </w:pPr>
    </w:p>
    <w:p w14:paraId="1F7BF82B">
      <w:pPr>
        <w:bidi w:val="0"/>
        <w:rPr>
          <w:rFonts w:hint="eastAsia"/>
          <w:lang w:val="en-US" w:eastAsia="zh-CN"/>
        </w:rPr>
      </w:pPr>
    </w:p>
    <w:p w14:paraId="06290109">
      <w:pPr>
        <w:pStyle w:val="2"/>
        <w:rPr>
          <w:rFonts w:hint="eastAsia"/>
          <w:lang w:val="en-US" w:eastAsia="zh-CN"/>
        </w:rPr>
      </w:pPr>
    </w:p>
    <w:p w14:paraId="71D71BFF"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0" w:rightChars="0"/>
        <w:jc w:val="both"/>
        <w:textAlignment w:val="baseline"/>
        <w:rPr>
          <w:rFonts w:hint="eastAsia" w:ascii="方正仿宋简体" w:hAnsi="方正仿宋简体" w:eastAsia="方正仿宋简体" w:cs="方正仿宋简体"/>
          <w:bCs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方正仿宋简体" w:hAnsi="方正仿宋简体" w:eastAsia="方正仿宋简体" w:cs="方正仿宋简体"/>
          <w:bCs/>
          <w:color w:val="auto"/>
          <w:kern w:val="0"/>
          <w:sz w:val="32"/>
          <w:szCs w:val="32"/>
          <w:lang w:val="en-US" w:eastAsia="zh-CN" w:bidi="ar"/>
        </w:rPr>
        <w:t>附件：</w:t>
      </w:r>
    </w:p>
    <w:p w14:paraId="31B158A2">
      <w:pPr>
        <w:pStyle w:val="2"/>
        <w:jc w:val="center"/>
        <w:rPr>
          <w:rFonts w:hint="eastAsia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pacing w:val="-10"/>
          <w:kern w:val="28"/>
          <w:sz w:val="44"/>
          <w:szCs w:val="44"/>
          <w:lang w:val="en-US" w:eastAsia="zh-CN" w:bidi="ar-SA"/>
        </w:rPr>
        <w:t>信息化设备运维清单</w:t>
      </w:r>
    </w:p>
    <w:tbl>
      <w:tblPr>
        <w:tblStyle w:val="8"/>
        <w:tblW w:w="712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68"/>
        <w:gridCol w:w="1803"/>
        <w:gridCol w:w="2505"/>
        <w:gridCol w:w="420"/>
        <w:gridCol w:w="570"/>
        <w:gridCol w:w="1355"/>
      </w:tblGrid>
      <w:tr w14:paraId="3F0F7C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  <w:jc w:val="center"/>
        </w:trPr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244EE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FF8BC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耗材名称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9EB4B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规格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D60F3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单位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D177D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单价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F2509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类型</w:t>
            </w:r>
          </w:p>
        </w:tc>
      </w:tr>
      <w:tr w14:paraId="4F3CAF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BAC6F9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C2323E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HDMI</w:t>
            </w:r>
            <w:r>
              <w:rPr>
                <w:rStyle w:val="17"/>
                <w:rFonts w:hint="eastAsia" w:ascii="宋体" w:hAnsi="宋体" w:eastAsia="宋体" w:cs="宋体"/>
                <w:sz w:val="18"/>
                <w:szCs w:val="18"/>
                <w:lang w:val="en-US" w:eastAsia="zh-CN" w:bidi="ar"/>
              </w:rPr>
              <w:t>线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4E972E8">
            <w:pPr>
              <w:pStyle w:val="18"/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标准 HDMI 2.0/2.1，镀金接头，屏蔽抗干扰，支持 4K/8K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1791B1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米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3FB5B3E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BD822EE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Style w:val="11"/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F1115"/>
                <w:spacing w:val="0"/>
                <w:sz w:val="18"/>
                <w:szCs w:val="18"/>
                <w:shd w:val="clear" w:fill="FFFFFF"/>
              </w:rPr>
              <w:t>电脑配件/外设</w:t>
            </w:r>
          </w:p>
        </w:tc>
      </w:tr>
      <w:tr w14:paraId="765875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7B324A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1497B4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电话水晶头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75B94F1">
            <w:pPr>
              <w:pStyle w:val="18"/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6P2C/6P4C，语音传输稳定，抗氧化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D4800A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A2C7332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D64C84D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Style w:val="11"/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F1115"/>
                <w:spacing w:val="0"/>
                <w:sz w:val="18"/>
                <w:szCs w:val="18"/>
                <w:shd w:val="clear" w:fill="FFFFFF"/>
              </w:rPr>
              <w:t>电脑配件/外设</w:t>
            </w:r>
          </w:p>
        </w:tc>
      </w:tr>
      <w:tr w14:paraId="0F2B81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6AAE96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52898D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电话线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26C3565">
            <w:pPr>
              <w:pStyle w:val="18"/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国标多股铜芯，抗干扰，语音清晰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1583EC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米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B6D1378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5CC9F61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Style w:val="11"/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F1115"/>
                <w:spacing w:val="0"/>
                <w:sz w:val="18"/>
                <w:szCs w:val="18"/>
                <w:shd w:val="clear" w:fill="FFFFFF"/>
              </w:rPr>
              <w:t>电脑配件/外设</w:t>
            </w:r>
          </w:p>
        </w:tc>
      </w:tr>
      <w:tr w14:paraId="7604C1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8727FE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020257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鼠标键盘套件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F5FFFB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USB接口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22B430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DDF6CA4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AA9A7B7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Style w:val="11"/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F1115"/>
                <w:spacing w:val="0"/>
                <w:sz w:val="18"/>
                <w:szCs w:val="18"/>
                <w:shd w:val="clear" w:fill="FFFFFF"/>
              </w:rPr>
              <w:t>电脑配件/外设</w:t>
            </w:r>
          </w:p>
        </w:tc>
      </w:tr>
      <w:tr w14:paraId="4D3AC8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C96140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516D66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无限键鼠套装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BC7DBA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18"/>
                <w:szCs w:val="18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18"/>
                <w:szCs w:val="18"/>
                <w:shd w:val="clear" w:fill="FFFFFF"/>
              </w:rPr>
              <w:t>连接方式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18"/>
                <w:szCs w:val="18"/>
                <w:shd w:val="clear" w:fill="FFFFFF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18"/>
                <w:szCs w:val="18"/>
                <w:shd w:val="clear" w:fill="FFFFFF"/>
              </w:rPr>
              <w:t>2.4GHz无线</w:t>
            </w:r>
          </w:p>
          <w:p w14:paraId="33E8C5C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18"/>
                <w:szCs w:val="18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18"/>
                <w:szCs w:val="18"/>
                <w:shd w:val="clear" w:fill="FFFFFF"/>
              </w:rPr>
              <w:t>传输频率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18"/>
                <w:szCs w:val="18"/>
                <w:shd w:val="clear" w:fill="FFFFFF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18"/>
                <w:szCs w:val="18"/>
                <w:shd w:val="clear" w:fill="FFFFFF"/>
              </w:rPr>
              <w:t>2.4GHz</w:t>
            </w:r>
          </w:p>
          <w:p w14:paraId="58BAB6E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18"/>
                <w:szCs w:val="18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18"/>
                <w:szCs w:val="18"/>
                <w:shd w:val="clear" w:fill="FFFFFF"/>
              </w:rPr>
              <w:t>接收器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18"/>
                <w:szCs w:val="18"/>
                <w:shd w:val="clear" w:fill="FFFFFF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18"/>
                <w:szCs w:val="18"/>
                <w:shd w:val="clear" w:fill="FFFFFF"/>
              </w:rPr>
              <w:t>迷你USB接收器</w:t>
            </w:r>
          </w:p>
          <w:p w14:paraId="6FF73AB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18"/>
                <w:szCs w:val="18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18"/>
                <w:szCs w:val="18"/>
                <w:shd w:val="clear" w:fill="FFFFFF"/>
              </w:rPr>
              <w:t>无线范围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18"/>
                <w:szCs w:val="18"/>
                <w:shd w:val="clear" w:fill="FFFFFF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18"/>
                <w:szCs w:val="18"/>
                <w:shd w:val="clear" w:fill="FFFFFF"/>
                <w:lang w:val="en-US" w:eastAsia="zh-CN"/>
              </w:rPr>
              <w:t>≥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18"/>
                <w:szCs w:val="18"/>
                <w:shd w:val="clear" w:fill="FFFFFF"/>
              </w:rPr>
              <w:t>10米</w:t>
            </w:r>
          </w:p>
          <w:p w14:paraId="3F9574B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18"/>
                <w:szCs w:val="18"/>
                <w:shd w:val="clear" w:fill="FFFFFF"/>
              </w:rPr>
              <w:t>键盘按键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18"/>
                <w:szCs w:val="18"/>
                <w:shd w:val="clear" w:fill="FFFFFF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18"/>
                <w:szCs w:val="18"/>
                <w:shd w:val="clear" w:fill="FFFFFF"/>
              </w:rPr>
              <w:t>104键 (全尺寸，含数字小键盘)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B1D0A8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B792D6D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BD8CE96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Style w:val="11"/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F1115"/>
                <w:spacing w:val="0"/>
                <w:sz w:val="18"/>
                <w:szCs w:val="18"/>
                <w:shd w:val="clear" w:fill="FFFFFF"/>
              </w:rPr>
              <w:t>电脑配件/外设</w:t>
            </w:r>
          </w:p>
        </w:tc>
      </w:tr>
      <w:tr w14:paraId="32EF79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697F2F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A0D7B6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网卡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B0FEED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USB </w:t>
            </w:r>
            <w:r>
              <w:rPr>
                <w:rStyle w:val="17"/>
                <w:rFonts w:hint="eastAsia" w:ascii="宋体" w:hAnsi="宋体" w:eastAsia="宋体" w:cs="宋体"/>
                <w:sz w:val="18"/>
                <w:szCs w:val="18"/>
                <w:lang w:val="en-US" w:eastAsia="zh-CN" w:bidi="ar"/>
              </w:rPr>
              <w:t>速率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18"/>
                <w:szCs w:val="18"/>
                <w:shd w:val="clear" w:fill="FFFFFF"/>
                <w:lang w:val="en-US" w:eastAsia="zh-CN"/>
              </w:rPr>
              <w:t>≥</w:t>
            </w:r>
            <w:r>
              <w:rPr>
                <w:rStyle w:val="13"/>
                <w:rFonts w:hint="eastAsia" w:ascii="宋体" w:hAnsi="宋体" w:eastAsia="宋体" w:cs="宋体"/>
                <w:sz w:val="18"/>
                <w:szCs w:val="18"/>
                <w:lang w:val="en-US" w:eastAsia="zh-CN" w:bidi="ar"/>
              </w:rPr>
              <w:t>1000M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9087FD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59AD441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494C1DF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 w14:paraId="4D8FDA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5D5120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955C79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网线连接头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CDE508F">
            <w:pPr>
              <w:pStyle w:val="18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六类镀金水晶头，8P8C，压接可靠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54CA8A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根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F2D078F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5403B22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Style w:val="11"/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F1115"/>
                <w:spacing w:val="0"/>
                <w:sz w:val="18"/>
                <w:szCs w:val="18"/>
                <w:shd w:val="clear" w:fill="FFFFFF"/>
              </w:rPr>
              <w:t>电脑配件/外设</w:t>
            </w:r>
          </w:p>
        </w:tc>
      </w:tr>
      <w:tr w14:paraId="0D5517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B84DE5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44AC69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转接线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3AE05A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USB</w:t>
            </w:r>
            <w:r>
              <w:rPr>
                <w:rStyle w:val="17"/>
                <w:rFonts w:hint="eastAsia" w:ascii="宋体" w:hAnsi="宋体" w:eastAsia="宋体" w:cs="宋体"/>
                <w:sz w:val="18"/>
                <w:szCs w:val="18"/>
                <w:lang w:val="en-US" w:eastAsia="zh-CN" w:bidi="ar"/>
              </w:rPr>
              <w:t>转</w:t>
            </w:r>
            <w:r>
              <w:rPr>
                <w:rStyle w:val="13"/>
                <w:rFonts w:hint="eastAsia" w:ascii="宋体" w:hAnsi="宋体" w:eastAsia="宋体" w:cs="宋体"/>
                <w:sz w:val="18"/>
                <w:szCs w:val="18"/>
                <w:lang w:val="en-US" w:eastAsia="zh-CN" w:bidi="ar"/>
              </w:rPr>
              <w:t>232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7B8F63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4392D05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AAA56E3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Style w:val="11"/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F1115"/>
                <w:spacing w:val="0"/>
                <w:sz w:val="18"/>
                <w:szCs w:val="18"/>
                <w:shd w:val="clear" w:fill="FFFFFF"/>
              </w:rPr>
              <w:t>电脑配件/外设</w:t>
            </w:r>
          </w:p>
        </w:tc>
      </w:tr>
      <w:tr w14:paraId="0DBFFD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58D246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18FDD1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18"/>
                <w:szCs w:val="18"/>
                <w:shd w:val="clear" w:fill="FFFFFF"/>
                <w:lang w:val="en-US" w:eastAsia="zh-CN"/>
              </w:rPr>
              <w:t>1TB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移动硬盘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D5DC925">
            <w:pPr>
              <w:pStyle w:val="2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18"/>
                <w:szCs w:val="18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18"/>
                <w:szCs w:val="18"/>
                <w:shd w:val="clear" w:fill="FFFFFF"/>
              </w:rPr>
              <w:t>接口类型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18"/>
                <w:szCs w:val="18"/>
                <w:shd w:val="clear" w:fill="FFFFFF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18"/>
                <w:szCs w:val="18"/>
                <w:shd w:val="clear" w:fill="FFFFFF"/>
              </w:rPr>
              <w:t>SATA 3.0 (6Gb/s)</w:t>
            </w:r>
          </w:p>
          <w:p w14:paraId="3B709E25">
            <w:pPr>
              <w:pStyle w:val="2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18"/>
                <w:szCs w:val="18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18"/>
                <w:szCs w:val="18"/>
                <w:shd w:val="clear" w:fill="FFFFFF"/>
                <w:lang w:val="en-US" w:eastAsia="zh-CN"/>
              </w:rPr>
              <w:t>写入速度≧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kern w:val="2"/>
                <w:sz w:val="18"/>
                <w:szCs w:val="18"/>
                <w:shd w:val="clear" w:fill="FFFFFF"/>
                <w:lang w:val="en-US" w:eastAsia="zh-CN" w:bidi="ar-SA"/>
              </w:rPr>
              <w:t>5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18"/>
                <w:szCs w:val="18"/>
                <w:shd w:val="clear" w:fill="FFFFFF"/>
              </w:rPr>
              <w:t>50MB/s写速500MB/s</w:t>
            </w:r>
          </w:p>
          <w:p w14:paraId="7DF511F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18"/>
                <w:szCs w:val="18"/>
                <w:shd w:val="clear" w:fill="FFFFFF"/>
                <w:lang w:val="en-US" w:eastAsia="zh-CN"/>
              </w:rPr>
              <w:t>容量：1TB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EDB1E4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FAD73D6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34736F2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Style w:val="11"/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F1115"/>
                <w:spacing w:val="0"/>
                <w:sz w:val="18"/>
                <w:szCs w:val="18"/>
                <w:shd w:val="clear" w:fill="FFFFFF"/>
              </w:rPr>
              <w:t>电脑配件/外设</w:t>
            </w:r>
          </w:p>
        </w:tc>
      </w:tr>
      <w:tr w14:paraId="3640A6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747549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BE2516A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18"/>
                <w:szCs w:val="18"/>
                <w:shd w:val="clear" w:fill="FFFFFF"/>
                <w:lang w:val="en-US" w:eastAsia="zh-CN"/>
              </w:rPr>
              <w:t>1TB机械硬盘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EB901E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18"/>
                <w:szCs w:val="18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18"/>
                <w:szCs w:val="18"/>
                <w:shd w:val="clear" w:fill="FFFFFF"/>
              </w:rPr>
              <w:t>接口类型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18"/>
                <w:szCs w:val="18"/>
                <w:shd w:val="clear" w:fill="FFFFFF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18"/>
                <w:szCs w:val="18"/>
                <w:shd w:val="clear" w:fill="FFFFFF"/>
              </w:rPr>
              <w:t>SATA 6Gb/s</w:t>
            </w:r>
          </w:p>
          <w:p w14:paraId="7C49A39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18"/>
                <w:szCs w:val="18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18"/>
                <w:szCs w:val="18"/>
                <w:shd w:val="clear" w:fill="FFFFFF"/>
              </w:rPr>
              <w:t>转速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18"/>
                <w:szCs w:val="18"/>
                <w:shd w:val="clear" w:fill="FFFFFF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18"/>
                <w:szCs w:val="18"/>
                <w:shd w:val="clear" w:fill="FFFFFF"/>
                <w:lang w:val="en-US" w:eastAsia="zh-CN"/>
              </w:rPr>
              <w:t>≧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18"/>
                <w:szCs w:val="18"/>
                <w:shd w:val="clear" w:fill="FFFFFF"/>
              </w:rPr>
              <w:t>7200 RPM</w:t>
            </w:r>
          </w:p>
          <w:p w14:paraId="7955646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18"/>
                <w:szCs w:val="18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18"/>
                <w:szCs w:val="18"/>
                <w:shd w:val="clear" w:fill="FFFFFF"/>
              </w:rPr>
              <w:t>缓存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18"/>
                <w:szCs w:val="18"/>
                <w:shd w:val="clear" w:fill="FFFFFF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18"/>
                <w:szCs w:val="18"/>
                <w:shd w:val="clear" w:fill="FFFFFF"/>
                <w:lang w:val="en-US" w:eastAsia="zh-CN"/>
              </w:rPr>
              <w:t>≧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18"/>
                <w:szCs w:val="18"/>
                <w:shd w:val="clear" w:fill="FFFFFF"/>
              </w:rPr>
              <w:t>64 MB</w:t>
            </w:r>
          </w:p>
          <w:p w14:paraId="39A41B23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18"/>
                <w:szCs w:val="18"/>
                <w:shd w:val="clear" w:fill="FFFFFF"/>
              </w:rPr>
              <w:t>硬盘尺寸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18"/>
                <w:szCs w:val="18"/>
                <w:shd w:val="clear" w:fill="FFFFFF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18"/>
                <w:szCs w:val="18"/>
                <w:shd w:val="clear" w:fill="FFFFFF"/>
              </w:rPr>
              <w:t>3.5英寸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CE1B5B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3DC6F84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0B42A27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Style w:val="11"/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F1115"/>
                <w:spacing w:val="0"/>
                <w:sz w:val="18"/>
                <w:szCs w:val="18"/>
                <w:shd w:val="clear" w:fill="FFFFFF"/>
              </w:rPr>
              <w:t>电脑配件/外设</w:t>
            </w:r>
          </w:p>
        </w:tc>
      </w:tr>
      <w:tr w14:paraId="451094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CF8B04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ECE7E2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kern w:val="2"/>
                <w:sz w:val="18"/>
                <w:szCs w:val="18"/>
                <w:shd w:val="clear" w:fill="FFFFFF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台式计算机固态硬盘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BB56F88">
            <w:pPr>
              <w:pStyle w:val="2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18"/>
                <w:szCs w:val="18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18"/>
                <w:szCs w:val="18"/>
                <w:shd w:val="clear" w:fill="FFFFFF"/>
              </w:rPr>
              <w:t>接口类型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18"/>
                <w:szCs w:val="18"/>
                <w:shd w:val="clear" w:fill="FFFFFF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18"/>
                <w:szCs w:val="18"/>
                <w:shd w:val="clear" w:fill="FFFFFF"/>
              </w:rPr>
              <w:t>SATA 3.0 (6Gb/s)</w:t>
            </w:r>
          </w:p>
          <w:p w14:paraId="53E4572E">
            <w:pPr>
              <w:pStyle w:val="2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18"/>
                <w:szCs w:val="18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18"/>
                <w:szCs w:val="18"/>
                <w:shd w:val="clear" w:fill="FFFFFF"/>
              </w:rPr>
              <w:t>读速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18"/>
                <w:szCs w:val="18"/>
                <w:shd w:val="clear" w:fill="FFFFFF"/>
                <w:lang w:val="en-US" w:eastAsia="zh-CN"/>
              </w:rPr>
              <w:t>≧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18"/>
                <w:szCs w:val="18"/>
                <w:shd w:val="clear" w:fill="FFFFFF"/>
              </w:rPr>
              <w:t>550MB/s 写速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18"/>
                <w:szCs w:val="18"/>
                <w:shd w:val="clear" w:fill="FFFFFF"/>
                <w:lang w:val="en-US" w:eastAsia="zh-CN"/>
              </w:rPr>
              <w:t>≧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18"/>
                <w:szCs w:val="18"/>
                <w:shd w:val="clear" w:fill="FFFFFF"/>
              </w:rPr>
              <w:t>500MB/s</w:t>
            </w:r>
          </w:p>
          <w:p w14:paraId="14515682">
            <w:pPr>
              <w:pStyle w:val="2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kern w:val="2"/>
                <w:sz w:val="18"/>
                <w:szCs w:val="18"/>
                <w:shd w:val="clear" w:fill="FFFFFF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18"/>
                <w:szCs w:val="18"/>
                <w:shd w:val="clear" w:fill="FFFFFF"/>
                <w:lang w:val="en-US" w:eastAsia="zh-CN"/>
              </w:rPr>
              <w:t>容量：128G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A6B654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A0A096C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0727757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Style w:val="11"/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F1115"/>
                <w:spacing w:val="0"/>
                <w:sz w:val="18"/>
                <w:szCs w:val="18"/>
                <w:shd w:val="clear" w:fill="FFFFFF"/>
              </w:rPr>
              <w:t>电脑配件/外设</w:t>
            </w:r>
          </w:p>
        </w:tc>
      </w:tr>
      <w:tr w14:paraId="758B83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F6DCBA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0365CC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台式计算机固态硬盘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B53850B">
            <w:pPr>
              <w:pStyle w:val="2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18"/>
                <w:szCs w:val="18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18"/>
                <w:szCs w:val="18"/>
                <w:shd w:val="clear" w:fill="FFFFFF"/>
              </w:rPr>
              <w:t>接口类型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18"/>
                <w:szCs w:val="18"/>
                <w:shd w:val="clear" w:fill="FFFFFF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18"/>
                <w:szCs w:val="18"/>
                <w:shd w:val="clear" w:fill="FFFFFF"/>
              </w:rPr>
              <w:t>SATA 3.0 (6Gb/s)</w:t>
            </w:r>
          </w:p>
          <w:p w14:paraId="284A00E4">
            <w:pPr>
              <w:pStyle w:val="2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18"/>
                <w:szCs w:val="18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18"/>
                <w:szCs w:val="18"/>
                <w:shd w:val="clear" w:fill="FFFFFF"/>
              </w:rPr>
              <w:t>读速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18"/>
                <w:szCs w:val="18"/>
                <w:shd w:val="clear" w:fill="FFFFFF"/>
                <w:lang w:val="en-US" w:eastAsia="zh-CN"/>
              </w:rPr>
              <w:t>≧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18"/>
                <w:szCs w:val="18"/>
                <w:shd w:val="clear" w:fill="FFFFFF"/>
              </w:rPr>
              <w:t>550MB/s 写速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18"/>
                <w:szCs w:val="18"/>
                <w:shd w:val="clear" w:fill="FFFFFF"/>
                <w:lang w:val="en-US" w:eastAsia="zh-CN"/>
              </w:rPr>
              <w:t>≧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18"/>
                <w:szCs w:val="18"/>
                <w:shd w:val="clear" w:fill="FFFFFF"/>
              </w:rPr>
              <w:t>500MB/s</w:t>
            </w:r>
          </w:p>
          <w:p w14:paraId="61F6026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18"/>
                <w:szCs w:val="18"/>
                <w:shd w:val="clear" w:fill="FFFFFF"/>
                <w:lang w:val="en-US" w:eastAsia="zh-CN"/>
              </w:rPr>
              <w:t>容量：256G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9CDB4C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EC75C8C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916FF14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Style w:val="11"/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F1115"/>
                <w:spacing w:val="0"/>
                <w:sz w:val="18"/>
                <w:szCs w:val="18"/>
                <w:shd w:val="clear" w:fill="FFFFFF"/>
              </w:rPr>
              <w:t>电脑配件/外设</w:t>
            </w:r>
          </w:p>
        </w:tc>
      </w:tr>
      <w:tr w14:paraId="0D22C0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21F3C0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48014F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五口交换机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08063A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kern w:val="2"/>
                <w:sz w:val="18"/>
                <w:szCs w:val="18"/>
                <w:shd w:val="clear" w:fill="FFFFFF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kern w:val="2"/>
                <w:sz w:val="18"/>
                <w:szCs w:val="18"/>
                <w:shd w:val="clear" w:fill="FFFFFF"/>
                <w:lang w:val="en-US" w:eastAsia="zh-CN" w:bidi="ar-SA"/>
              </w:rPr>
              <w:t>接口：5个 10/100/1000Mbps 自适应RJ45端口</w:t>
            </w:r>
          </w:p>
          <w:p w14:paraId="4EA84E47">
            <w:pPr>
              <w:pStyle w:val="2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kern w:val="2"/>
                <w:sz w:val="18"/>
                <w:szCs w:val="18"/>
                <w:shd w:val="clear" w:fill="FFFFFF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kern w:val="2"/>
                <w:sz w:val="18"/>
                <w:szCs w:val="18"/>
                <w:shd w:val="clear" w:fill="FFFFFF"/>
                <w:lang w:val="en-US" w:eastAsia="zh-CN" w:bidi="ar-SA"/>
              </w:rPr>
              <w:t>网络标准：IEEE 802.3、IEEE 802.3u、IEEE 802.3ab、IEEE 802.3x</w:t>
            </w:r>
          </w:p>
          <w:p w14:paraId="0792B33C">
            <w:pPr>
              <w:pStyle w:val="2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kern w:val="2"/>
                <w:sz w:val="18"/>
                <w:szCs w:val="18"/>
                <w:shd w:val="clear" w:fill="FFFFFF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kern w:val="2"/>
                <w:sz w:val="18"/>
                <w:szCs w:val="18"/>
                <w:shd w:val="clear" w:fill="FFFFFF"/>
                <w:lang w:val="en-US" w:eastAsia="zh-CN" w:bidi="ar-SA"/>
              </w:rPr>
              <w:t>交换方式：存储-转发</w:t>
            </w:r>
          </w:p>
          <w:p w14:paraId="2E1298E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kern w:val="2"/>
                <w:sz w:val="18"/>
                <w:szCs w:val="18"/>
                <w:shd w:val="clear" w:fill="FFFFFF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kern w:val="2"/>
                <w:sz w:val="18"/>
                <w:szCs w:val="18"/>
                <w:shd w:val="clear" w:fill="FFFFFF"/>
                <w:lang w:val="en-US" w:eastAsia="zh-CN" w:bidi="ar-SA"/>
              </w:rPr>
              <w:t>电源：外置电源适配器（不同版本有差异，如 5VDC/0.4A 或 9VDC/1.2A）</w:t>
            </w:r>
          </w:p>
          <w:p w14:paraId="2CDD682F">
            <w:pPr>
              <w:pStyle w:val="2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kern w:val="2"/>
                <w:sz w:val="18"/>
                <w:szCs w:val="18"/>
                <w:shd w:val="clear" w:fill="FFFFFF"/>
                <w:lang w:val="en-US" w:eastAsia="zh-CN" w:bidi="ar-SA"/>
              </w:rPr>
              <w:t>包转发率：10Mbps: 14880pps / 100Mbps:148800pps/1000Mbps: 1488000pps （理论值）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BD4F9B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AE3E6A4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5BF4C6D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Style w:val="11"/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F1115"/>
                <w:spacing w:val="0"/>
                <w:sz w:val="18"/>
                <w:szCs w:val="18"/>
                <w:shd w:val="clear" w:fill="FFFFFF"/>
              </w:rPr>
              <w:t>电脑配件/外设</w:t>
            </w:r>
          </w:p>
        </w:tc>
      </w:tr>
      <w:tr w14:paraId="39241C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EF4FD1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FE2564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网卡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4836A3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18"/>
                <w:szCs w:val="18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18"/>
                <w:szCs w:val="18"/>
                <w:shd w:val="clear" w:fill="FFFFFF"/>
              </w:rPr>
              <w:t>无线标准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18"/>
                <w:szCs w:val="18"/>
                <w:shd w:val="clear" w:fill="FFFFFF"/>
                <w:lang w:val="en-US" w:eastAsia="zh-CN"/>
              </w:rPr>
              <w:t>: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18"/>
                <w:szCs w:val="18"/>
                <w:shd w:val="clear" w:fill="FFFFFF"/>
              </w:rPr>
              <w:t>IEEE 802.11b/g/n</w:t>
            </w:r>
          </w:p>
          <w:p w14:paraId="370E991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18"/>
                <w:szCs w:val="18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18"/>
                <w:szCs w:val="18"/>
                <w:shd w:val="clear" w:fill="FFFFFF"/>
              </w:rPr>
              <w:t>传输速率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18"/>
                <w:szCs w:val="18"/>
                <w:shd w:val="clear" w:fill="FFFFFF"/>
                <w:lang w:val="en-US" w:eastAsia="zh-CN"/>
              </w:rPr>
              <w:t>: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18"/>
                <w:szCs w:val="18"/>
                <w:shd w:val="clear" w:fill="FFFFFF"/>
              </w:rPr>
              <w:t>最高300Mbps (11n时代理论速率)</w:t>
            </w:r>
          </w:p>
          <w:p w14:paraId="0CF7868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18"/>
                <w:szCs w:val="18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18"/>
                <w:szCs w:val="18"/>
                <w:shd w:val="clear" w:fill="FFFFFF"/>
              </w:rPr>
              <w:t>工作频段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18"/>
                <w:szCs w:val="18"/>
                <w:shd w:val="clear" w:fill="FFFFFF"/>
                <w:lang w:val="en-US" w:eastAsia="zh-CN"/>
              </w:rPr>
              <w:t>: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18"/>
                <w:szCs w:val="18"/>
                <w:shd w:val="clear" w:fill="FFFFFF"/>
              </w:rPr>
              <w:t>2.4GHz</w:t>
            </w:r>
          </w:p>
          <w:p w14:paraId="25011CF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18"/>
                <w:szCs w:val="18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18"/>
                <w:szCs w:val="18"/>
                <w:shd w:val="clear" w:fill="FFFFFF"/>
              </w:rPr>
              <w:t>发射功率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18"/>
                <w:szCs w:val="18"/>
                <w:shd w:val="clear" w:fill="FFFFFF"/>
                <w:lang w:val="en-US" w:eastAsia="zh-CN"/>
              </w:rPr>
              <w:t>: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18"/>
                <w:szCs w:val="18"/>
                <w:shd w:val="clear" w:fill="FFFFFF"/>
              </w:rPr>
              <w:t>&lt;20dBm (EIRP)</w:t>
            </w:r>
          </w:p>
          <w:p w14:paraId="53E8221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18"/>
                <w:szCs w:val="18"/>
                <w:shd w:val="clear" w:fill="FFFFFF"/>
              </w:rPr>
              <w:t>无线安全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18"/>
                <w:szCs w:val="18"/>
                <w:shd w:val="clear" w:fill="FFFFFF"/>
                <w:lang w:val="en-US" w:eastAsia="zh-CN"/>
              </w:rPr>
              <w:t>: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18"/>
                <w:szCs w:val="18"/>
                <w:shd w:val="clear" w:fill="FFFFFF"/>
              </w:rPr>
              <w:t>支持64/128位WEP，WPA/WPA2WPA-PSK/WPA2-PSK加密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4EBFA4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80F8AA4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1788AAC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Style w:val="11"/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F1115"/>
                <w:spacing w:val="0"/>
                <w:sz w:val="18"/>
                <w:szCs w:val="18"/>
                <w:shd w:val="clear" w:fill="FFFFFF"/>
              </w:rPr>
              <w:t>电脑配件/外设</w:t>
            </w:r>
          </w:p>
        </w:tc>
      </w:tr>
      <w:tr w14:paraId="067056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7C2117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1717FA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原装套鼓组件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92CEB3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理光2014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360641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3983378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FA3B1A7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 w14:paraId="39DC0B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9E9C3C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581C1B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A1A1A"/>
                <w:spacing w:val="0"/>
                <w:sz w:val="18"/>
                <w:szCs w:val="18"/>
                <w:shd w:val="clear" w:fill="FFFFFF"/>
                <w:lang w:val="en-US" w:eastAsia="zh-CN"/>
              </w:rPr>
              <w:t>台式计算机8G内存条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B699C6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aps w:val="0"/>
                <w:color w:val="1A1A1A"/>
                <w:spacing w:val="0"/>
                <w:sz w:val="18"/>
                <w:szCs w:val="18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A1A1A"/>
                <w:spacing w:val="0"/>
                <w:sz w:val="18"/>
                <w:szCs w:val="18"/>
                <w:shd w:val="clear" w:fill="FFFFFF"/>
              </w:rPr>
              <w:t>类型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A1A1A"/>
                <w:spacing w:val="0"/>
                <w:sz w:val="18"/>
                <w:szCs w:val="18"/>
                <w:shd w:val="clear" w:fill="FFFFFF"/>
                <w:lang w:val="en-US" w:eastAsia="zh-CN"/>
              </w:rPr>
              <w:t>: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A1A1A"/>
                <w:spacing w:val="0"/>
                <w:sz w:val="18"/>
                <w:szCs w:val="18"/>
                <w:shd w:val="clear" w:fill="FFFFFF"/>
              </w:rPr>
              <w:t>288-Pin DDR4 SDRAM</w:t>
            </w:r>
          </w:p>
          <w:p w14:paraId="5CADB6A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aps w:val="0"/>
                <w:color w:val="1A1A1A"/>
                <w:spacing w:val="0"/>
                <w:sz w:val="18"/>
                <w:szCs w:val="18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A1A1A"/>
                <w:spacing w:val="0"/>
                <w:sz w:val="18"/>
                <w:szCs w:val="18"/>
                <w:shd w:val="clear" w:fill="FFFFFF"/>
              </w:rPr>
              <w:t>内存频率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A1A1A"/>
                <w:spacing w:val="0"/>
                <w:sz w:val="18"/>
                <w:szCs w:val="18"/>
                <w:shd w:val="clear" w:fill="FFFFFF"/>
                <w:lang w:val="en-US" w:eastAsia="zh-CN"/>
              </w:rPr>
              <w:t>: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A1A1A"/>
                <w:spacing w:val="0"/>
                <w:sz w:val="18"/>
                <w:szCs w:val="18"/>
                <w:shd w:val="clear" w:fill="FFFFFF"/>
              </w:rPr>
              <w:t>3200/3333MHz</w:t>
            </w:r>
          </w:p>
          <w:p w14:paraId="615660A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A1A1A"/>
                <w:spacing w:val="0"/>
                <w:sz w:val="18"/>
                <w:szCs w:val="18"/>
                <w:shd w:val="clear" w:fill="FFFFFF"/>
              </w:rPr>
              <w:t>DDR代数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A1A1A"/>
                <w:spacing w:val="0"/>
                <w:sz w:val="18"/>
                <w:szCs w:val="18"/>
                <w:shd w:val="clear" w:fill="FFFFFF"/>
                <w:lang w:val="en-US" w:eastAsia="zh-CN"/>
              </w:rPr>
              <w:t>: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A1A1A"/>
                <w:spacing w:val="0"/>
                <w:sz w:val="18"/>
                <w:szCs w:val="18"/>
                <w:shd w:val="clear" w:fill="FFFFFF"/>
              </w:rPr>
              <w:t>DDR4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ADF484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根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5000B63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4C3BF85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Style w:val="11"/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F1115"/>
                <w:spacing w:val="0"/>
                <w:sz w:val="18"/>
                <w:szCs w:val="18"/>
                <w:shd w:val="clear" w:fill="FFFFFF"/>
              </w:rPr>
              <w:t>电脑配件/外设</w:t>
            </w:r>
          </w:p>
        </w:tc>
      </w:tr>
      <w:tr w14:paraId="1456BD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5C9E23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77421C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aps w:val="0"/>
                <w:color w:val="1A1A1A"/>
                <w:spacing w:val="0"/>
                <w:kern w:val="2"/>
                <w:sz w:val="18"/>
                <w:szCs w:val="18"/>
                <w:shd w:val="clear" w:fill="FFFFFF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A1A1A"/>
                <w:spacing w:val="0"/>
                <w:sz w:val="18"/>
                <w:szCs w:val="18"/>
                <w:shd w:val="clear" w:fill="FFFFFF"/>
                <w:lang w:val="en-US" w:eastAsia="zh-CN"/>
              </w:rPr>
              <w:t>台式计算机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4G内存条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4244DF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aps w:val="0"/>
                <w:color w:val="1A1A1A"/>
                <w:spacing w:val="0"/>
                <w:sz w:val="18"/>
                <w:szCs w:val="18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A1A1A"/>
                <w:spacing w:val="0"/>
                <w:sz w:val="18"/>
                <w:szCs w:val="18"/>
                <w:shd w:val="clear" w:fill="FFFFFF"/>
              </w:rPr>
              <w:t>类型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A1A1A"/>
                <w:spacing w:val="0"/>
                <w:sz w:val="18"/>
                <w:szCs w:val="18"/>
                <w:shd w:val="clear" w:fill="FFFFFF"/>
                <w:lang w:val="en-US" w:eastAsia="zh-CN"/>
              </w:rPr>
              <w:t>: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A1A1A"/>
                <w:spacing w:val="0"/>
                <w:sz w:val="18"/>
                <w:szCs w:val="18"/>
                <w:shd w:val="clear" w:fill="FFFFFF"/>
              </w:rPr>
              <w:t>288-Pin DDR4 SDRAM</w:t>
            </w:r>
          </w:p>
          <w:p w14:paraId="5DB4569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aps w:val="0"/>
                <w:color w:val="1A1A1A"/>
                <w:spacing w:val="0"/>
                <w:sz w:val="18"/>
                <w:szCs w:val="18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A1A1A"/>
                <w:spacing w:val="0"/>
                <w:sz w:val="18"/>
                <w:szCs w:val="18"/>
                <w:shd w:val="clear" w:fill="FFFFFF"/>
              </w:rPr>
              <w:t>内存频率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A1A1A"/>
                <w:spacing w:val="0"/>
                <w:sz w:val="18"/>
                <w:szCs w:val="18"/>
                <w:shd w:val="clear" w:fill="FFFFFF"/>
                <w:lang w:val="en-US" w:eastAsia="zh-CN"/>
              </w:rPr>
              <w:t>: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A1A1A"/>
                <w:spacing w:val="0"/>
                <w:sz w:val="18"/>
                <w:szCs w:val="18"/>
                <w:shd w:val="clear" w:fill="FFFFFF"/>
              </w:rPr>
              <w:t>3200/3333MHz</w:t>
            </w:r>
          </w:p>
          <w:p w14:paraId="65CB31F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aps w:val="0"/>
                <w:color w:val="1A1A1A"/>
                <w:spacing w:val="0"/>
                <w:kern w:val="2"/>
                <w:sz w:val="18"/>
                <w:szCs w:val="18"/>
                <w:shd w:val="clear" w:fill="FFFFFF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A1A1A"/>
                <w:spacing w:val="0"/>
                <w:sz w:val="18"/>
                <w:szCs w:val="18"/>
                <w:shd w:val="clear" w:fill="FFFFFF"/>
              </w:rPr>
              <w:t>DDR代数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A1A1A"/>
                <w:spacing w:val="0"/>
                <w:sz w:val="18"/>
                <w:szCs w:val="18"/>
                <w:shd w:val="clear" w:fill="FFFFFF"/>
                <w:lang w:val="en-US" w:eastAsia="zh-CN"/>
              </w:rPr>
              <w:t>: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A1A1A"/>
                <w:spacing w:val="0"/>
                <w:sz w:val="18"/>
                <w:szCs w:val="18"/>
                <w:shd w:val="clear" w:fill="FFFFFF"/>
              </w:rPr>
              <w:t>DDR4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5D152F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根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9077EDF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E2F64FB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Style w:val="11"/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F1115"/>
                <w:spacing w:val="0"/>
                <w:sz w:val="18"/>
                <w:szCs w:val="18"/>
                <w:shd w:val="clear" w:fill="FFFFFF"/>
              </w:rPr>
              <w:t>电脑配件/外设</w:t>
            </w:r>
          </w:p>
        </w:tc>
      </w:tr>
      <w:tr w14:paraId="5A3038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956D1C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995731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电源线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ADB1E22">
            <w:pPr>
              <w:pStyle w:val="18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国标纯铜，3C 认证，防火阻燃，长度适配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3F9B01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根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8D7AF0A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3B8B599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Style w:val="11"/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F1115"/>
                <w:spacing w:val="0"/>
                <w:sz w:val="18"/>
                <w:szCs w:val="18"/>
                <w:shd w:val="clear" w:fill="FFFFFF"/>
              </w:rPr>
              <w:t>电脑配件/外设</w:t>
            </w:r>
          </w:p>
        </w:tc>
      </w:tr>
      <w:tr w14:paraId="5665C3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7D5F80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6658B1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5口PVE交换机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A5184F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端口与速率：通常为4个POE供电口和1个上联口，速率全千兆交换机。</w:t>
            </w:r>
          </w:p>
          <w:p w14:paraId="3D68E41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供电标准：主流支持IEEE 802.3af（15.4W）和IEEE 802.3at（30W）标准。单端口功率多为30W，整机功率常见为60W。</w:t>
            </w:r>
          </w:p>
          <w:p w14:paraId="7E18280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转发与流控：多采用存储转发机制，支持IEEE 802.3x全双工流控和Backpressure半双工流控，以保证数据传输稳定。</w:t>
            </w:r>
          </w:p>
          <w:p w14:paraId="60C4108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传输距离：普通模式下为100米。</w:t>
            </w:r>
          </w:p>
          <w:p w14:paraId="4B11263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尺寸与环境：桌面型尺寸小巧（如100mm98mm25mm）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A8BD3F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CE11EF6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BD74763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Style w:val="11"/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F1115"/>
                <w:spacing w:val="0"/>
                <w:sz w:val="18"/>
                <w:szCs w:val="18"/>
                <w:shd w:val="clear" w:fill="FFFFFF"/>
              </w:rPr>
              <w:t>电脑配件/外设</w:t>
            </w:r>
          </w:p>
        </w:tc>
      </w:tr>
      <w:tr w14:paraId="5E232C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47979C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66C3D5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台式计算机主板维修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9E58D3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华硕、戴尔、联想、惠普等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41F459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44893E6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1AAFAC3">
            <w:pPr>
              <w:jc w:val="center"/>
              <w:rPr>
                <w:rStyle w:val="11"/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0F1115"/>
                <w:spacing w:val="0"/>
                <w:sz w:val="18"/>
                <w:szCs w:val="18"/>
                <w:shd w:val="clear" w:fill="FFFFFF"/>
                <w:lang w:val="en-US" w:eastAsia="zh-CN"/>
              </w:rPr>
            </w:pPr>
            <w:r>
              <w:rPr>
                <w:rStyle w:val="11"/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F1115"/>
                <w:spacing w:val="0"/>
                <w:sz w:val="18"/>
                <w:szCs w:val="18"/>
                <w:shd w:val="clear" w:fill="FFFFFF"/>
                <w:lang w:val="en-US" w:eastAsia="zh-CN"/>
              </w:rPr>
              <w:t>维修</w:t>
            </w:r>
          </w:p>
        </w:tc>
      </w:tr>
      <w:tr w14:paraId="07D5E9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98EF9F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CF200E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台式计算机电源开关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A05CD4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华硕、戴尔、联想、惠普等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FA1BFA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925A2FF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0C2B36B">
            <w:pPr>
              <w:jc w:val="center"/>
              <w:rPr>
                <w:rStyle w:val="11"/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F1115"/>
                <w:spacing w:val="0"/>
                <w:sz w:val="18"/>
                <w:szCs w:val="18"/>
                <w:shd w:val="clear" w:fill="FFFFFF"/>
                <w:lang w:val="en-US" w:eastAsia="zh-CN"/>
              </w:rPr>
            </w:pPr>
            <w:r>
              <w:rPr>
                <w:rStyle w:val="11"/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F1115"/>
                <w:spacing w:val="0"/>
                <w:sz w:val="18"/>
                <w:szCs w:val="18"/>
                <w:shd w:val="clear" w:fill="FFFFFF"/>
              </w:rPr>
              <w:t>电脑配件/外设</w:t>
            </w:r>
          </w:p>
        </w:tc>
      </w:tr>
      <w:tr w14:paraId="793BE2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081551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02CE77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台式计算机显示屏更换高压板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215F00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华硕、戴尔、联想、惠普等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9BB1E1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57D07F1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A449F4D">
            <w:pPr>
              <w:jc w:val="center"/>
              <w:rPr>
                <w:rStyle w:val="11"/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F1115"/>
                <w:spacing w:val="0"/>
                <w:sz w:val="18"/>
                <w:szCs w:val="18"/>
                <w:shd w:val="clear" w:fill="FFFFFF"/>
                <w:lang w:val="en-US" w:eastAsia="zh-CN"/>
              </w:rPr>
            </w:pPr>
            <w:r>
              <w:rPr>
                <w:rStyle w:val="11"/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F1115"/>
                <w:spacing w:val="0"/>
                <w:sz w:val="18"/>
                <w:szCs w:val="18"/>
                <w:shd w:val="clear" w:fill="FFFFFF"/>
              </w:rPr>
              <w:t>电脑配件/外设</w:t>
            </w:r>
          </w:p>
        </w:tc>
      </w:tr>
      <w:tr w14:paraId="37ED96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8717B0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AD45BA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台式计算机显示屏更换背光灯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3BA0E3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华硕、戴尔、联想、惠普等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3C6B55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3424EF7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8D27D58">
            <w:pPr>
              <w:jc w:val="center"/>
              <w:rPr>
                <w:rStyle w:val="11"/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F1115"/>
                <w:spacing w:val="0"/>
                <w:sz w:val="18"/>
                <w:szCs w:val="18"/>
                <w:shd w:val="clear" w:fill="FFFFFF"/>
                <w:lang w:val="en-US" w:eastAsia="zh-CN"/>
              </w:rPr>
            </w:pPr>
            <w:r>
              <w:rPr>
                <w:rStyle w:val="11"/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F1115"/>
                <w:spacing w:val="0"/>
                <w:sz w:val="18"/>
                <w:szCs w:val="18"/>
                <w:shd w:val="clear" w:fill="FFFFFF"/>
              </w:rPr>
              <w:t>电脑配件/外设</w:t>
            </w:r>
          </w:p>
        </w:tc>
      </w:tr>
      <w:tr w14:paraId="2A5232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EFC664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FE1310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台式计算机CPU风扇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06FE4A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华硕、戴尔、联想、惠普等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9EB0D8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4014544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C378337">
            <w:pPr>
              <w:jc w:val="center"/>
              <w:rPr>
                <w:rStyle w:val="11"/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F1115"/>
                <w:spacing w:val="0"/>
                <w:sz w:val="18"/>
                <w:szCs w:val="18"/>
                <w:shd w:val="clear" w:fill="FFFFFF"/>
                <w:lang w:val="en-US" w:eastAsia="zh-CN"/>
              </w:rPr>
            </w:pPr>
            <w:r>
              <w:rPr>
                <w:rStyle w:val="11"/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F1115"/>
                <w:spacing w:val="0"/>
                <w:sz w:val="18"/>
                <w:szCs w:val="18"/>
                <w:shd w:val="clear" w:fill="FFFFFF"/>
              </w:rPr>
              <w:t>电脑配件/外设</w:t>
            </w:r>
          </w:p>
        </w:tc>
      </w:tr>
      <w:tr w14:paraId="5B4FFA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EEFBA5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2C27A4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便携式计算机主板维修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8BDB8C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华硕、戴尔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3F54FE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0FABFFF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2B62AE2">
            <w:pPr>
              <w:jc w:val="center"/>
              <w:rPr>
                <w:rStyle w:val="11"/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F1115"/>
                <w:spacing w:val="0"/>
                <w:sz w:val="18"/>
                <w:szCs w:val="18"/>
                <w:shd w:val="clear" w:fill="FFFFFF"/>
                <w:lang w:val="en-US" w:eastAsia="zh-CN"/>
              </w:rPr>
            </w:pPr>
            <w:r>
              <w:rPr>
                <w:rStyle w:val="11"/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F1115"/>
                <w:spacing w:val="0"/>
                <w:sz w:val="18"/>
                <w:szCs w:val="18"/>
                <w:shd w:val="clear" w:fill="FFFFFF"/>
                <w:lang w:val="en-US" w:eastAsia="zh-CN"/>
              </w:rPr>
              <w:t>维修</w:t>
            </w:r>
          </w:p>
        </w:tc>
      </w:tr>
      <w:tr w14:paraId="7D73BC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0125DB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1F24F6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便携式计算机电源适配器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7FC041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华硕、戴尔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原装 / 品牌替代，电压电流匹配，过压过流保护，静音散热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519327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4071903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9B9285D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Style w:val="11"/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F1115"/>
                <w:spacing w:val="0"/>
                <w:sz w:val="18"/>
                <w:szCs w:val="18"/>
                <w:shd w:val="clear" w:fill="FFFFFF"/>
              </w:rPr>
              <w:t>电脑配件/外设</w:t>
            </w:r>
          </w:p>
        </w:tc>
      </w:tr>
      <w:tr w14:paraId="5934B1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E3E0FE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4308E4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便携式计算机更换屏幕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B7F7E0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华硕、戴尔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624845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C0EF93C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60B0F7C">
            <w:pPr>
              <w:jc w:val="center"/>
              <w:rPr>
                <w:rStyle w:val="11"/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F1115"/>
                <w:spacing w:val="0"/>
                <w:sz w:val="18"/>
                <w:szCs w:val="18"/>
                <w:shd w:val="clear" w:fill="FFFFFF"/>
              </w:rPr>
            </w:pPr>
            <w:r>
              <w:rPr>
                <w:rStyle w:val="11"/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F1115"/>
                <w:spacing w:val="0"/>
                <w:sz w:val="18"/>
                <w:szCs w:val="18"/>
                <w:shd w:val="clear" w:fill="FFFFFF"/>
              </w:rPr>
              <w:t>电脑配件/外设</w:t>
            </w:r>
          </w:p>
        </w:tc>
      </w:tr>
      <w:tr w14:paraId="603B84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C85BFC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013A4E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便携式计算机键盘维修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714C3E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华硕、戴尔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D008B9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08D56E1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E6C62CD">
            <w:pPr>
              <w:jc w:val="center"/>
              <w:rPr>
                <w:rStyle w:val="11"/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F1115"/>
                <w:spacing w:val="0"/>
                <w:sz w:val="18"/>
                <w:szCs w:val="18"/>
                <w:shd w:val="clear" w:fill="FFFFFF"/>
                <w:lang w:val="en-US" w:eastAsia="zh-CN"/>
              </w:rPr>
            </w:pPr>
            <w:r>
              <w:rPr>
                <w:rStyle w:val="11"/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F1115"/>
                <w:spacing w:val="0"/>
                <w:sz w:val="18"/>
                <w:szCs w:val="18"/>
                <w:shd w:val="clear" w:fill="FFFFFF"/>
                <w:lang w:val="en-US" w:eastAsia="zh-CN"/>
              </w:rPr>
              <w:t>维修</w:t>
            </w:r>
          </w:p>
        </w:tc>
      </w:tr>
      <w:tr w14:paraId="3CFB01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C3636B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</w:t>
            </w:r>
          </w:p>
        </w:tc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A5AA7E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便携式计算机CPU风扇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E3586F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华硕、戴尔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D7BAED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250AC3D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3B7D65E">
            <w:pPr>
              <w:jc w:val="center"/>
              <w:rPr>
                <w:rStyle w:val="11"/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F1115"/>
                <w:spacing w:val="0"/>
                <w:sz w:val="18"/>
                <w:szCs w:val="18"/>
                <w:shd w:val="clear" w:fill="FFFFFF"/>
              </w:rPr>
            </w:pPr>
            <w:r>
              <w:rPr>
                <w:rStyle w:val="11"/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F1115"/>
                <w:spacing w:val="0"/>
                <w:sz w:val="18"/>
                <w:szCs w:val="18"/>
                <w:shd w:val="clear" w:fill="FFFFFF"/>
              </w:rPr>
              <w:t>电脑配件/外设</w:t>
            </w:r>
          </w:p>
        </w:tc>
      </w:tr>
      <w:tr w14:paraId="247C0E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175D38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8BA623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一体式电脑换屏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5F120D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联想S666-12ITL24、惠普HP105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8DBB29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940E02C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B3150AD">
            <w:pPr>
              <w:jc w:val="center"/>
              <w:rPr>
                <w:rStyle w:val="11"/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F1115"/>
                <w:spacing w:val="0"/>
                <w:sz w:val="18"/>
                <w:szCs w:val="18"/>
                <w:shd w:val="clear" w:fill="FFFFFF"/>
              </w:rPr>
            </w:pPr>
            <w:r>
              <w:rPr>
                <w:rStyle w:val="11"/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F1115"/>
                <w:spacing w:val="0"/>
                <w:sz w:val="18"/>
                <w:szCs w:val="18"/>
                <w:shd w:val="clear" w:fill="FFFFFF"/>
              </w:rPr>
              <w:t>电脑配件/外设</w:t>
            </w:r>
          </w:p>
        </w:tc>
      </w:tr>
      <w:tr w14:paraId="4048BD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E12F3E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2C282B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一体式电脑电源适配器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183158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联想S666-12ITL24、惠普HP105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7B53C5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590471C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7FD6A83">
            <w:pPr>
              <w:jc w:val="center"/>
              <w:rPr>
                <w:rStyle w:val="11"/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F1115"/>
                <w:spacing w:val="0"/>
                <w:sz w:val="18"/>
                <w:szCs w:val="18"/>
                <w:shd w:val="clear" w:fill="FFFFFF"/>
              </w:rPr>
            </w:pPr>
            <w:r>
              <w:rPr>
                <w:rStyle w:val="11"/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F1115"/>
                <w:spacing w:val="0"/>
                <w:sz w:val="18"/>
                <w:szCs w:val="18"/>
                <w:shd w:val="clear" w:fill="FFFFFF"/>
              </w:rPr>
              <w:t>电脑配件/外设</w:t>
            </w:r>
          </w:p>
        </w:tc>
      </w:tr>
      <w:tr w14:paraId="1E65B9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3E7262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</w:t>
            </w:r>
          </w:p>
        </w:tc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ABF4CE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一体式电脑主板维修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D8E088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联想S666-12ITL24、惠普HP105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D8E3D1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F8F87DC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495AB6F">
            <w:pPr>
              <w:jc w:val="center"/>
              <w:rPr>
                <w:rStyle w:val="11"/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F1115"/>
                <w:spacing w:val="0"/>
                <w:sz w:val="18"/>
                <w:szCs w:val="18"/>
                <w:shd w:val="clear" w:fill="FFFFFF"/>
                <w:lang w:val="en-US" w:eastAsia="zh-CN"/>
              </w:rPr>
            </w:pPr>
            <w:r>
              <w:rPr>
                <w:rStyle w:val="11"/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F1115"/>
                <w:spacing w:val="0"/>
                <w:sz w:val="18"/>
                <w:szCs w:val="18"/>
                <w:shd w:val="clear" w:fill="FFFFFF"/>
                <w:lang w:val="en-US" w:eastAsia="zh-CN"/>
              </w:rPr>
              <w:t>维修</w:t>
            </w:r>
          </w:p>
        </w:tc>
      </w:tr>
      <w:tr w14:paraId="448BAF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108B64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</w:t>
            </w:r>
          </w:p>
        </w:tc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08A23E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平板电脑更换外屏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EC9AE7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华为MRX-W09、华为BAH3-W59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8A9B46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CCEDB27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A232108">
            <w:pPr>
              <w:jc w:val="center"/>
              <w:rPr>
                <w:rStyle w:val="11"/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F1115"/>
                <w:spacing w:val="0"/>
                <w:sz w:val="18"/>
                <w:szCs w:val="18"/>
                <w:shd w:val="clear" w:fill="FFFFFF"/>
              </w:rPr>
            </w:pPr>
            <w:r>
              <w:rPr>
                <w:rStyle w:val="11"/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F1115"/>
                <w:spacing w:val="0"/>
                <w:sz w:val="18"/>
                <w:szCs w:val="18"/>
                <w:shd w:val="clear" w:fill="FFFFFF"/>
              </w:rPr>
              <w:t>电脑配件/外设</w:t>
            </w:r>
          </w:p>
        </w:tc>
      </w:tr>
      <w:tr w14:paraId="50D865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0C5E57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</w:t>
            </w:r>
          </w:p>
        </w:tc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DAE402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平板电脑更换内屏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9C8756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华为MRX-W09、华为BAH3-W59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E221BB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8FA99FF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09A9DE1">
            <w:pPr>
              <w:jc w:val="center"/>
              <w:rPr>
                <w:rStyle w:val="11"/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F1115"/>
                <w:spacing w:val="0"/>
                <w:sz w:val="18"/>
                <w:szCs w:val="18"/>
                <w:shd w:val="clear" w:fill="FFFFFF"/>
              </w:rPr>
            </w:pPr>
            <w:r>
              <w:rPr>
                <w:rStyle w:val="11"/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F1115"/>
                <w:spacing w:val="0"/>
                <w:sz w:val="18"/>
                <w:szCs w:val="18"/>
                <w:shd w:val="clear" w:fill="FFFFFF"/>
              </w:rPr>
              <w:t>电脑配件/外设</w:t>
            </w:r>
          </w:p>
        </w:tc>
      </w:tr>
      <w:tr w14:paraId="1D3EB1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DA8CB1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51DBD0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平板电脑更换主板存储芯片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ECDEDA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华为MRX-W09、华为BAH3-W59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B66672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663C620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B7CF51C">
            <w:pPr>
              <w:jc w:val="center"/>
              <w:rPr>
                <w:rStyle w:val="11"/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F1115"/>
                <w:spacing w:val="0"/>
                <w:sz w:val="18"/>
                <w:szCs w:val="18"/>
                <w:shd w:val="clear" w:fill="FFFFFF"/>
              </w:rPr>
            </w:pPr>
            <w:r>
              <w:rPr>
                <w:rStyle w:val="11"/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F1115"/>
                <w:spacing w:val="0"/>
                <w:sz w:val="18"/>
                <w:szCs w:val="18"/>
                <w:shd w:val="clear" w:fill="FFFFFF"/>
              </w:rPr>
              <w:t>电脑配件/外设</w:t>
            </w:r>
          </w:p>
        </w:tc>
      </w:tr>
      <w:tr w14:paraId="0A4FFF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F3EF7A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</w:t>
            </w:r>
          </w:p>
        </w:tc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C108DE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平板电脑主板维修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E0DB8C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华为MRX-W09、华为BAH3-W5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9B4978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F95AD1B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6156690">
            <w:pPr>
              <w:jc w:val="center"/>
              <w:rPr>
                <w:rStyle w:val="11"/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F1115"/>
                <w:spacing w:val="0"/>
                <w:sz w:val="18"/>
                <w:szCs w:val="18"/>
                <w:shd w:val="clear" w:fill="FFFFFF"/>
                <w:lang w:val="en-US" w:eastAsia="zh-CN"/>
              </w:rPr>
            </w:pPr>
            <w:r>
              <w:rPr>
                <w:rStyle w:val="11"/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F1115"/>
                <w:spacing w:val="0"/>
                <w:sz w:val="18"/>
                <w:szCs w:val="18"/>
                <w:shd w:val="clear" w:fill="FFFFFF"/>
                <w:lang w:val="en-US" w:eastAsia="zh-CN"/>
              </w:rPr>
              <w:t>维修</w:t>
            </w:r>
          </w:p>
        </w:tc>
      </w:tr>
      <w:tr w14:paraId="407BD1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91FE62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</w:t>
            </w:r>
          </w:p>
        </w:tc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B8AFB7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打印机网络共享器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D95460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18"/>
                <w:szCs w:val="18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18"/>
                <w:szCs w:val="18"/>
                <w:shd w:val="clear" w:fill="FFFFFF"/>
              </w:rPr>
              <w:t>接口类型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18"/>
                <w:szCs w:val="18"/>
                <w:shd w:val="clear" w:fill="FFFFFF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18"/>
                <w:szCs w:val="18"/>
                <w:shd w:val="clear" w:fill="FFFFFF"/>
              </w:rPr>
              <w:t>上行端口： 1个 USB Type-B 方口（接打印机）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18"/>
                <w:szCs w:val="18"/>
                <w:shd w:val="clear" w:fill="FFFFFF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18"/>
                <w:szCs w:val="18"/>
                <w:shd w:val="clear" w:fill="FFFFFF"/>
              </w:rPr>
              <w:t>下行端口： 4个 USB Type-A 口（接电脑）</w:t>
            </w:r>
          </w:p>
          <w:p w14:paraId="2FF97DD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18"/>
                <w:szCs w:val="18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18"/>
                <w:szCs w:val="18"/>
                <w:shd w:val="clear" w:fill="FFFFFF"/>
              </w:rPr>
              <w:t>传输标准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18"/>
                <w:szCs w:val="18"/>
                <w:shd w:val="clear" w:fill="FFFFFF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18"/>
                <w:szCs w:val="18"/>
                <w:shd w:val="clear" w:fill="FFFFFF"/>
              </w:rPr>
              <w:t>USB 2.0 高速，理论传输速度 480Mbps，向下兼容USB 1.1</w:t>
            </w:r>
          </w:p>
          <w:p w14:paraId="781CBD7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18"/>
                <w:szCs w:val="18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18"/>
                <w:szCs w:val="18"/>
                <w:shd w:val="clear" w:fill="FFFFFF"/>
              </w:rPr>
              <w:t>切换方式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18"/>
                <w:szCs w:val="18"/>
                <w:shd w:val="clear" w:fill="FFFFFF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18"/>
                <w:szCs w:val="18"/>
                <w:shd w:val="clear" w:fill="FFFFFF"/>
              </w:rPr>
              <w:t>手动按键切换 + LED指示灯（显示当前连接哪台电脑）</w:t>
            </w:r>
          </w:p>
          <w:p w14:paraId="55AB28CF">
            <w:pPr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18"/>
                <w:szCs w:val="18"/>
                <w:shd w:val="clear" w:fill="FFFFFF"/>
              </w:rPr>
              <w:t>供电方式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18"/>
                <w:szCs w:val="18"/>
                <w:shd w:val="clear" w:fill="FFFFFF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18"/>
                <w:szCs w:val="18"/>
                <w:shd w:val="clear" w:fill="FFFFFF"/>
              </w:rPr>
              <w:t>无需外接电源（总线供电），由电脑的USB口直接供电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D50208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22CFA28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F32164D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Style w:val="11"/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F1115"/>
                <w:spacing w:val="0"/>
                <w:sz w:val="18"/>
                <w:szCs w:val="18"/>
                <w:shd w:val="clear" w:fill="FFFFFF"/>
              </w:rPr>
              <w:t>电脑配件/外设</w:t>
            </w:r>
          </w:p>
        </w:tc>
      </w:tr>
      <w:tr w14:paraId="378690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FA69F9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</w:t>
            </w:r>
          </w:p>
        </w:tc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57FF97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打印机搓纸轮分页器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F7FCFD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佳能、</w:t>
            </w:r>
            <w:r>
              <w:rPr>
                <w:rStyle w:val="13"/>
                <w:rFonts w:hint="eastAsia" w:ascii="宋体" w:hAnsi="宋体" w:eastAsia="宋体" w:cs="宋体"/>
                <w:sz w:val="18"/>
                <w:szCs w:val="18"/>
                <w:lang w:val="en-US" w:eastAsia="zh-CN" w:bidi="ar"/>
              </w:rPr>
              <w:t>HP</w:t>
            </w:r>
            <w:r>
              <w:rPr>
                <w:rStyle w:val="17"/>
                <w:rFonts w:hint="eastAsia" w:ascii="宋体" w:hAnsi="宋体" w:eastAsia="宋体" w:cs="宋体"/>
                <w:sz w:val="18"/>
                <w:szCs w:val="18"/>
                <w:lang w:val="en-US" w:eastAsia="zh-CN" w:bidi="ar"/>
              </w:rPr>
              <w:t>、联想、兄弟、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EPSON</w:t>
            </w:r>
            <w:r>
              <w:rPr>
                <w:rStyle w:val="17"/>
                <w:rFonts w:hint="eastAsia" w:ascii="宋体" w:hAnsi="宋体" w:eastAsia="宋体" w:cs="宋体"/>
                <w:sz w:val="18"/>
                <w:szCs w:val="18"/>
                <w:lang w:val="en-US" w:eastAsia="zh-CN" w:bidi="ar"/>
              </w:rPr>
              <w:t>等品牌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F0329E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D25B68E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3D6AED5"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bCs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打印机配件</w:t>
            </w:r>
          </w:p>
        </w:tc>
      </w:tr>
      <w:tr w14:paraId="2833C2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78005D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</w:t>
            </w:r>
          </w:p>
        </w:tc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9ED7DB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打印机喷头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E31524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佳能、</w:t>
            </w:r>
            <w:r>
              <w:rPr>
                <w:rStyle w:val="13"/>
                <w:rFonts w:hint="eastAsia" w:ascii="宋体" w:hAnsi="宋体" w:eastAsia="宋体" w:cs="宋体"/>
                <w:sz w:val="18"/>
                <w:szCs w:val="18"/>
                <w:lang w:val="en-US" w:eastAsia="zh-CN" w:bidi="ar"/>
              </w:rPr>
              <w:t>HP</w:t>
            </w:r>
            <w:r>
              <w:rPr>
                <w:rStyle w:val="17"/>
                <w:rFonts w:hint="eastAsia" w:ascii="宋体" w:hAnsi="宋体" w:eastAsia="宋体" w:cs="宋体"/>
                <w:sz w:val="18"/>
                <w:szCs w:val="18"/>
                <w:lang w:val="en-US" w:eastAsia="zh-CN" w:bidi="ar"/>
              </w:rPr>
              <w:t>、联想、兄弟、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EPSON</w:t>
            </w:r>
            <w:r>
              <w:rPr>
                <w:rStyle w:val="17"/>
                <w:rFonts w:hint="eastAsia" w:ascii="宋体" w:hAnsi="宋体" w:eastAsia="宋体" w:cs="宋体"/>
                <w:sz w:val="18"/>
                <w:szCs w:val="18"/>
                <w:lang w:val="en-US" w:eastAsia="zh-CN" w:bidi="ar"/>
              </w:rPr>
              <w:t>等品牌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B23806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FD0BBAC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7E0A083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bCs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打印机配件</w:t>
            </w:r>
          </w:p>
        </w:tc>
      </w:tr>
      <w:tr w14:paraId="3C296D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0CBDC4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2FC752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打印机废墨箱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132788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兼容佳能、</w:t>
            </w:r>
            <w:r>
              <w:rPr>
                <w:rStyle w:val="13"/>
                <w:rFonts w:hint="eastAsia" w:ascii="宋体" w:hAnsi="宋体" w:eastAsia="宋体" w:cs="宋体"/>
                <w:sz w:val="18"/>
                <w:szCs w:val="18"/>
                <w:lang w:val="en-US" w:eastAsia="zh-CN" w:bidi="ar"/>
              </w:rPr>
              <w:t>HP</w:t>
            </w:r>
            <w:r>
              <w:rPr>
                <w:rStyle w:val="17"/>
                <w:rFonts w:hint="eastAsia" w:ascii="宋体" w:hAnsi="宋体" w:eastAsia="宋体" w:cs="宋体"/>
                <w:sz w:val="18"/>
                <w:szCs w:val="18"/>
                <w:lang w:val="en-US" w:eastAsia="zh-CN" w:bidi="ar"/>
              </w:rPr>
              <w:t>、联想、兄弟、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EPSON</w:t>
            </w:r>
            <w:r>
              <w:rPr>
                <w:rStyle w:val="17"/>
                <w:rFonts w:hint="eastAsia" w:ascii="宋体" w:hAnsi="宋体" w:eastAsia="宋体" w:cs="宋体"/>
                <w:sz w:val="18"/>
                <w:szCs w:val="18"/>
                <w:lang w:val="en-US" w:eastAsia="zh-CN" w:bidi="ar"/>
              </w:rPr>
              <w:t>等品牌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72A462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C077134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98B4237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bCs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打印机配件</w:t>
            </w:r>
          </w:p>
        </w:tc>
      </w:tr>
      <w:tr w14:paraId="5BE7A6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C344FC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</w:t>
            </w:r>
          </w:p>
        </w:tc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C9EBD8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打印机主板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1D8DD4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兼容得实、佳能、</w:t>
            </w:r>
            <w:r>
              <w:rPr>
                <w:rStyle w:val="13"/>
                <w:rFonts w:hint="eastAsia" w:ascii="宋体" w:hAnsi="宋体" w:eastAsia="宋体" w:cs="宋体"/>
                <w:sz w:val="18"/>
                <w:szCs w:val="18"/>
                <w:lang w:val="en-US" w:eastAsia="zh-CN" w:bidi="ar"/>
              </w:rPr>
              <w:t>HP</w:t>
            </w:r>
            <w:r>
              <w:rPr>
                <w:rStyle w:val="17"/>
                <w:rFonts w:hint="eastAsia" w:ascii="宋体" w:hAnsi="宋体" w:eastAsia="宋体" w:cs="宋体"/>
                <w:sz w:val="18"/>
                <w:szCs w:val="18"/>
                <w:lang w:val="en-US" w:eastAsia="zh-CN" w:bidi="ar"/>
              </w:rPr>
              <w:t>、联想、兄弟、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EPSON</w:t>
            </w:r>
            <w:r>
              <w:rPr>
                <w:rStyle w:val="17"/>
                <w:rFonts w:hint="eastAsia" w:ascii="宋体" w:hAnsi="宋体" w:eastAsia="宋体" w:cs="宋体"/>
                <w:sz w:val="18"/>
                <w:szCs w:val="18"/>
                <w:lang w:val="en-US" w:eastAsia="zh-CN" w:bidi="ar"/>
              </w:rPr>
              <w:t>等品牌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9FF5A6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4F5FBC6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FD85609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bCs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打印机配件</w:t>
            </w:r>
          </w:p>
        </w:tc>
      </w:tr>
      <w:tr w14:paraId="5303BC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9EDA01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</w:t>
            </w:r>
          </w:p>
        </w:tc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C3AC83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打印机传感器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28EF6D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兼容佳能、</w:t>
            </w:r>
            <w:r>
              <w:rPr>
                <w:rStyle w:val="13"/>
                <w:rFonts w:hint="eastAsia" w:ascii="宋体" w:hAnsi="宋体" w:eastAsia="宋体" w:cs="宋体"/>
                <w:sz w:val="18"/>
                <w:szCs w:val="18"/>
                <w:lang w:val="en-US" w:eastAsia="zh-CN" w:bidi="ar"/>
              </w:rPr>
              <w:t>HP</w:t>
            </w:r>
            <w:r>
              <w:rPr>
                <w:rStyle w:val="17"/>
                <w:rFonts w:hint="eastAsia" w:ascii="宋体" w:hAnsi="宋体" w:eastAsia="宋体" w:cs="宋体"/>
                <w:sz w:val="18"/>
                <w:szCs w:val="18"/>
                <w:lang w:val="en-US" w:eastAsia="zh-CN" w:bidi="ar"/>
              </w:rPr>
              <w:t>、联想、兄弟、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EPSON</w:t>
            </w:r>
            <w:r>
              <w:rPr>
                <w:rStyle w:val="17"/>
                <w:rFonts w:hint="eastAsia" w:ascii="宋体" w:hAnsi="宋体" w:eastAsia="宋体" w:cs="宋体"/>
                <w:sz w:val="18"/>
                <w:szCs w:val="18"/>
                <w:lang w:val="en-US" w:eastAsia="zh-CN" w:bidi="ar"/>
              </w:rPr>
              <w:t>等品牌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A1009F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8FFB5CF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7ECBDAC">
            <w:pPr>
              <w:jc w:val="center"/>
              <w:rPr>
                <w:rFonts w:hint="eastAsia" w:ascii="宋体" w:hAnsi="宋体" w:eastAsiaTheme="minorEastAsia" w:cstheme="minorBidi"/>
                <w:bCs/>
                <w:color w:val="000000" w:themeColor="text1"/>
                <w:kern w:val="2"/>
                <w:sz w:val="18"/>
                <w:szCs w:val="18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消</w:t>
            </w:r>
            <w:r>
              <w:rPr>
                <w:rFonts w:hint="eastAsia" w:ascii="宋体" w:hAnsi="宋体" w:eastAsia="宋体"/>
                <w:bCs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打印机配件</w:t>
            </w:r>
          </w:p>
        </w:tc>
      </w:tr>
      <w:tr w14:paraId="1044B3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22EB81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</w:t>
            </w:r>
          </w:p>
        </w:tc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94452F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打印机光栅条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920A31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兼容佳能、</w:t>
            </w:r>
            <w:r>
              <w:rPr>
                <w:rStyle w:val="13"/>
                <w:rFonts w:hint="eastAsia" w:ascii="宋体" w:hAnsi="宋体" w:eastAsia="宋体" w:cs="宋体"/>
                <w:sz w:val="18"/>
                <w:szCs w:val="18"/>
                <w:lang w:val="en-US" w:eastAsia="zh-CN" w:bidi="ar"/>
              </w:rPr>
              <w:t>HP</w:t>
            </w:r>
            <w:r>
              <w:rPr>
                <w:rStyle w:val="17"/>
                <w:rFonts w:hint="eastAsia" w:ascii="宋体" w:hAnsi="宋体" w:eastAsia="宋体" w:cs="宋体"/>
                <w:sz w:val="18"/>
                <w:szCs w:val="18"/>
                <w:lang w:val="en-US" w:eastAsia="zh-CN" w:bidi="ar"/>
              </w:rPr>
              <w:t>、联想、兄弟、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EPSON</w:t>
            </w:r>
            <w:r>
              <w:rPr>
                <w:rStyle w:val="17"/>
                <w:rFonts w:hint="eastAsia" w:ascii="宋体" w:hAnsi="宋体" w:eastAsia="宋体" w:cs="宋体"/>
                <w:sz w:val="18"/>
                <w:szCs w:val="18"/>
                <w:lang w:val="en-US" w:eastAsia="zh-CN" w:bidi="ar"/>
              </w:rPr>
              <w:t>等品牌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F57D7F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AA7D9B2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A606408">
            <w:pPr>
              <w:jc w:val="center"/>
              <w:rPr>
                <w:rFonts w:hint="eastAsia" w:ascii="宋体" w:hAnsi="宋体"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消耗品</w:t>
            </w:r>
          </w:p>
        </w:tc>
      </w:tr>
      <w:tr w14:paraId="19F5C9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2B8F33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</w:t>
            </w:r>
          </w:p>
        </w:tc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4422F3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打印机换排线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236A6F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兼容佳能、</w:t>
            </w:r>
            <w:r>
              <w:rPr>
                <w:rStyle w:val="13"/>
                <w:rFonts w:hint="eastAsia" w:ascii="宋体" w:hAnsi="宋体" w:eastAsia="宋体" w:cs="宋体"/>
                <w:sz w:val="18"/>
                <w:szCs w:val="18"/>
                <w:lang w:val="en-US" w:eastAsia="zh-CN" w:bidi="ar"/>
              </w:rPr>
              <w:t>HP</w:t>
            </w:r>
            <w:r>
              <w:rPr>
                <w:rStyle w:val="17"/>
                <w:rFonts w:hint="eastAsia" w:ascii="宋体" w:hAnsi="宋体" w:eastAsia="宋体" w:cs="宋体"/>
                <w:sz w:val="18"/>
                <w:szCs w:val="18"/>
                <w:lang w:val="en-US" w:eastAsia="zh-CN" w:bidi="ar"/>
              </w:rPr>
              <w:t>、联想、兄弟、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EPSON</w:t>
            </w:r>
            <w:r>
              <w:rPr>
                <w:rStyle w:val="17"/>
                <w:rFonts w:hint="eastAsia" w:ascii="宋体" w:hAnsi="宋体" w:eastAsia="宋体" w:cs="宋体"/>
                <w:sz w:val="18"/>
                <w:szCs w:val="18"/>
                <w:lang w:val="en-US" w:eastAsia="zh-CN" w:bidi="ar"/>
              </w:rPr>
              <w:t>等品牌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D80803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F21D3D7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32C745B">
            <w:pPr>
              <w:jc w:val="center"/>
              <w:rPr>
                <w:rFonts w:hint="eastAsia" w:ascii="宋体" w:hAnsi="宋体"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bCs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打印机配件</w:t>
            </w:r>
          </w:p>
        </w:tc>
      </w:tr>
      <w:tr w14:paraId="348C0E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1C3215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</w:t>
            </w:r>
          </w:p>
        </w:tc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9D0638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打印机齿轮组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E450AF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兼容佳能、</w:t>
            </w:r>
            <w:r>
              <w:rPr>
                <w:rStyle w:val="13"/>
                <w:rFonts w:hint="eastAsia" w:ascii="宋体" w:hAnsi="宋体" w:eastAsia="宋体" w:cs="宋体"/>
                <w:sz w:val="18"/>
                <w:szCs w:val="18"/>
                <w:lang w:val="en-US" w:eastAsia="zh-CN" w:bidi="ar"/>
              </w:rPr>
              <w:t>HP</w:t>
            </w:r>
            <w:r>
              <w:rPr>
                <w:rStyle w:val="17"/>
                <w:rFonts w:hint="eastAsia" w:ascii="宋体" w:hAnsi="宋体" w:eastAsia="宋体" w:cs="宋体"/>
                <w:sz w:val="18"/>
                <w:szCs w:val="18"/>
                <w:lang w:val="en-US" w:eastAsia="zh-CN" w:bidi="ar"/>
              </w:rPr>
              <w:t>、联想、兄弟、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EPSON</w:t>
            </w:r>
            <w:r>
              <w:rPr>
                <w:rStyle w:val="17"/>
                <w:rFonts w:hint="eastAsia" w:ascii="宋体" w:hAnsi="宋体" w:eastAsia="宋体" w:cs="宋体"/>
                <w:sz w:val="18"/>
                <w:szCs w:val="18"/>
                <w:lang w:val="en-US" w:eastAsia="zh-CN" w:bidi="ar"/>
              </w:rPr>
              <w:t>等品牌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6E9796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1867581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A734D8A">
            <w:pPr>
              <w:jc w:val="center"/>
              <w:rPr>
                <w:rFonts w:hint="eastAsia" w:ascii="宋体" w:hAnsi="宋体"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bCs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打印机配件</w:t>
            </w:r>
          </w:p>
        </w:tc>
      </w:tr>
      <w:tr w14:paraId="03F8D5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F619A2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</w:t>
            </w:r>
          </w:p>
        </w:tc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585539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打印机清洁单元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BC2EAA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兼容佳能、</w:t>
            </w:r>
            <w:r>
              <w:rPr>
                <w:rStyle w:val="13"/>
                <w:rFonts w:hint="eastAsia" w:ascii="宋体" w:hAnsi="宋体" w:eastAsia="宋体" w:cs="宋体"/>
                <w:sz w:val="18"/>
                <w:szCs w:val="18"/>
                <w:lang w:val="en-US" w:eastAsia="zh-CN" w:bidi="ar"/>
              </w:rPr>
              <w:t>HP</w:t>
            </w:r>
            <w:r>
              <w:rPr>
                <w:rStyle w:val="17"/>
                <w:rFonts w:hint="eastAsia" w:ascii="宋体" w:hAnsi="宋体" w:eastAsia="宋体" w:cs="宋体"/>
                <w:sz w:val="18"/>
                <w:szCs w:val="18"/>
                <w:lang w:val="en-US" w:eastAsia="zh-CN" w:bidi="ar"/>
              </w:rPr>
              <w:t>、联想、兄弟、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EPSON</w:t>
            </w:r>
            <w:r>
              <w:rPr>
                <w:rStyle w:val="17"/>
                <w:rFonts w:hint="eastAsia" w:ascii="宋体" w:hAnsi="宋体" w:eastAsia="宋体" w:cs="宋体"/>
                <w:sz w:val="18"/>
                <w:szCs w:val="18"/>
                <w:lang w:val="en-US" w:eastAsia="zh-CN" w:bidi="ar"/>
              </w:rPr>
              <w:t>等品牌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5961E4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03F3478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D3EC9A5">
            <w:pPr>
              <w:jc w:val="center"/>
              <w:rPr>
                <w:rFonts w:hint="eastAsia" w:ascii="宋体" w:hAnsi="宋体"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bCs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打印机配件</w:t>
            </w:r>
          </w:p>
        </w:tc>
      </w:tr>
      <w:tr w14:paraId="751AF7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2512E0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</w:t>
            </w:r>
          </w:p>
        </w:tc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2624CD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打印机开关键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91E800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兼容佳能、</w:t>
            </w:r>
            <w:r>
              <w:rPr>
                <w:rStyle w:val="13"/>
                <w:rFonts w:hint="eastAsia" w:ascii="宋体" w:hAnsi="宋体" w:eastAsia="宋体" w:cs="宋体"/>
                <w:sz w:val="18"/>
                <w:szCs w:val="18"/>
                <w:lang w:val="en-US" w:eastAsia="zh-CN" w:bidi="ar"/>
              </w:rPr>
              <w:t>HP</w:t>
            </w:r>
            <w:r>
              <w:rPr>
                <w:rStyle w:val="17"/>
                <w:rFonts w:hint="eastAsia" w:ascii="宋体" w:hAnsi="宋体" w:eastAsia="宋体" w:cs="宋体"/>
                <w:sz w:val="18"/>
                <w:szCs w:val="18"/>
                <w:lang w:val="en-US" w:eastAsia="zh-CN" w:bidi="ar"/>
              </w:rPr>
              <w:t>、联想、兄弟、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EPSON</w:t>
            </w:r>
            <w:r>
              <w:rPr>
                <w:rStyle w:val="17"/>
                <w:rFonts w:hint="eastAsia" w:ascii="宋体" w:hAnsi="宋体" w:eastAsia="宋体" w:cs="宋体"/>
                <w:sz w:val="18"/>
                <w:szCs w:val="18"/>
                <w:lang w:val="en-US" w:eastAsia="zh-CN" w:bidi="ar"/>
              </w:rPr>
              <w:t>等品牌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961A5F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610D017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DA069C8">
            <w:pPr>
              <w:jc w:val="center"/>
              <w:rPr>
                <w:rFonts w:hint="eastAsia" w:ascii="宋体" w:hAnsi="宋体"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bCs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打印机配件</w:t>
            </w:r>
          </w:p>
        </w:tc>
      </w:tr>
      <w:tr w14:paraId="76714B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A7DB08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</w:t>
            </w:r>
          </w:p>
        </w:tc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E396A4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条码打印机打印头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ADF2F3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兼容TSC-244pro、ZT211-300DPI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1CC310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DCAED4F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1E9A01E">
            <w:pPr>
              <w:jc w:val="center"/>
              <w:rPr>
                <w:rFonts w:hint="eastAsia" w:ascii="宋体" w:hAnsi="宋体"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bCs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打印机配件</w:t>
            </w:r>
          </w:p>
        </w:tc>
      </w:tr>
      <w:tr w14:paraId="5DAD79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4661F5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</w:t>
            </w:r>
          </w:p>
        </w:tc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406D1B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条码打印机电源适配器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ABB6A0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兼容TSC-244pro、ZT211-300DPI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C66BB5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FE3105D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9CDAAF8">
            <w:pPr>
              <w:jc w:val="center"/>
              <w:rPr>
                <w:rFonts w:hint="eastAsia" w:ascii="宋体" w:hAnsi="宋体"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bCs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打印机配件</w:t>
            </w:r>
          </w:p>
        </w:tc>
      </w:tr>
      <w:tr w14:paraId="3DB2C1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559741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EDCC34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条码打印机维修主板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E16076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兼容TSC-244pro、ZT211-300DPI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ADBC63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C179143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5D5F29A">
            <w:pPr>
              <w:jc w:val="center"/>
              <w:rPr>
                <w:rFonts w:hint="eastAsia" w:ascii="宋体" w:hAnsi="宋体"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维修</w:t>
            </w:r>
          </w:p>
        </w:tc>
      </w:tr>
      <w:tr w14:paraId="5561C4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73FFB9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</w:t>
            </w:r>
          </w:p>
        </w:tc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11D636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打印机维护，清洁机架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14DDCC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兼容得实、佳能、</w:t>
            </w:r>
            <w:r>
              <w:rPr>
                <w:rStyle w:val="13"/>
                <w:rFonts w:hint="eastAsia" w:ascii="宋体" w:hAnsi="宋体" w:eastAsia="宋体" w:cs="宋体"/>
                <w:sz w:val="18"/>
                <w:szCs w:val="18"/>
                <w:lang w:val="en-US" w:eastAsia="zh-CN" w:bidi="ar"/>
              </w:rPr>
              <w:t>HP</w:t>
            </w:r>
            <w:r>
              <w:rPr>
                <w:rStyle w:val="17"/>
                <w:rFonts w:hint="eastAsia" w:ascii="宋体" w:hAnsi="宋体" w:eastAsia="宋体" w:cs="宋体"/>
                <w:sz w:val="18"/>
                <w:szCs w:val="18"/>
                <w:lang w:val="en-US" w:eastAsia="zh-CN" w:bidi="ar"/>
              </w:rPr>
              <w:t>、联想、兄弟、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EPSON</w:t>
            </w:r>
            <w:r>
              <w:rPr>
                <w:rStyle w:val="17"/>
                <w:rFonts w:hint="eastAsia" w:ascii="宋体" w:hAnsi="宋体" w:eastAsia="宋体" w:cs="宋体"/>
                <w:sz w:val="18"/>
                <w:szCs w:val="18"/>
                <w:lang w:val="en-US" w:eastAsia="zh-CN" w:bidi="ar"/>
              </w:rPr>
              <w:t>等品牌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8403E5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DBAA2C9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524812E">
            <w:pPr>
              <w:jc w:val="center"/>
              <w:rPr>
                <w:rFonts w:hint="eastAsia" w:ascii="宋体" w:hAnsi="宋体" w:eastAsiaTheme="minorEastAsia" w:cstheme="minorBidi"/>
                <w:bCs/>
                <w:color w:val="000000" w:themeColor="text1"/>
                <w:kern w:val="2"/>
                <w:sz w:val="18"/>
                <w:szCs w:val="18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维修</w:t>
            </w:r>
          </w:p>
        </w:tc>
      </w:tr>
      <w:tr w14:paraId="6E67AF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F6CD40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</w:t>
            </w:r>
          </w:p>
        </w:tc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B59885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打印机维护，排空气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124901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兼容得实、佳能、</w:t>
            </w:r>
            <w:r>
              <w:rPr>
                <w:rStyle w:val="13"/>
                <w:rFonts w:hint="eastAsia" w:ascii="宋体" w:hAnsi="宋体" w:eastAsia="宋体" w:cs="宋体"/>
                <w:sz w:val="18"/>
                <w:szCs w:val="18"/>
                <w:lang w:val="en-US" w:eastAsia="zh-CN" w:bidi="ar"/>
              </w:rPr>
              <w:t>HP</w:t>
            </w:r>
            <w:r>
              <w:rPr>
                <w:rStyle w:val="17"/>
                <w:rFonts w:hint="eastAsia" w:ascii="宋体" w:hAnsi="宋体" w:eastAsia="宋体" w:cs="宋体"/>
                <w:sz w:val="18"/>
                <w:szCs w:val="18"/>
                <w:lang w:val="en-US" w:eastAsia="zh-CN" w:bidi="ar"/>
              </w:rPr>
              <w:t>、联想、兄弟、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EPSON</w:t>
            </w:r>
            <w:r>
              <w:rPr>
                <w:rStyle w:val="17"/>
                <w:rFonts w:hint="eastAsia" w:ascii="宋体" w:hAnsi="宋体" w:eastAsia="宋体" w:cs="宋体"/>
                <w:sz w:val="18"/>
                <w:szCs w:val="18"/>
                <w:lang w:val="en-US" w:eastAsia="zh-CN" w:bidi="ar"/>
              </w:rPr>
              <w:t>等品牌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CD7A47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894FFB2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6B394AD">
            <w:pPr>
              <w:jc w:val="center"/>
              <w:rPr>
                <w:rFonts w:hint="eastAsia" w:ascii="宋体" w:hAnsi="宋体" w:eastAsiaTheme="minorEastAsia" w:cstheme="minorBidi"/>
                <w:bCs/>
                <w:color w:val="000000" w:themeColor="text1"/>
                <w:kern w:val="2"/>
                <w:sz w:val="18"/>
                <w:szCs w:val="18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 w:val="18"/>
                <w:szCs w:val="1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维修</w:t>
            </w:r>
          </w:p>
        </w:tc>
      </w:tr>
      <w:tr w14:paraId="0209B2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3D7BC9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</w:t>
            </w:r>
          </w:p>
        </w:tc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C45B86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打印机色带架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7A1571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型号：DS7830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26E961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CD11809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0ACB772">
            <w:pPr>
              <w:jc w:val="center"/>
              <w:rPr>
                <w:rStyle w:val="11"/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F1115"/>
                <w:spacing w:val="0"/>
                <w:sz w:val="18"/>
                <w:szCs w:val="18"/>
                <w:shd w:val="clear" w:fill="FFFFFF"/>
              </w:rPr>
            </w:pPr>
            <w:r>
              <w:rPr>
                <w:rFonts w:hint="eastAsia" w:ascii="宋体" w:hAnsi="宋体"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消耗品</w:t>
            </w:r>
          </w:p>
        </w:tc>
      </w:tr>
      <w:tr w14:paraId="4BD1D0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7F2681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</w:t>
            </w:r>
          </w:p>
        </w:tc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28EF18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打印机粉盒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0B770B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打印机型号HP203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7E21C0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E83C42E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BB5A6C8">
            <w:pPr>
              <w:jc w:val="center"/>
              <w:rPr>
                <w:rStyle w:val="11"/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F1115"/>
                <w:spacing w:val="0"/>
                <w:sz w:val="18"/>
                <w:szCs w:val="18"/>
                <w:shd w:val="clear" w:fill="FFFFFF"/>
              </w:rPr>
            </w:pPr>
            <w:r>
              <w:rPr>
                <w:rFonts w:hint="eastAsia" w:ascii="宋体" w:hAnsi="宋体"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消耗品</w:t>
            </w:r>
          </w:p>
        </w:tc>
      </w:tr>
      <w:tr w14:paraId="598BE9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1DFBAC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</w:t>
            </w:r>
          </w:p>
        </w:tc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FFD3A1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打印机粉盒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851A0B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打印机型号理光</w:t>
            </w:r>
            <w:r>
              <w:rPr>
                <w:rStyle w:val="13"/>
                <w:rFonts w:hint="eastAsia" w:ascii="宋体" w:hAnsi="宋体" w:eastAsia="宋体" w:cs="宋体"/>
                <w:sz w:val="18"/>
                <w:szCs w:val="18"/>
                <w:lang w:val="en-US" w:eastAsia="zh-CN" w:bidi="ar"/>
              </w:rPr>
              <w:t>SP2014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AD083D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3E5FF60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F8882CB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消耗品</w:t>
            </w:r>
          </w:p>
        </w:tc>
      </w:tr>
      <w:tr w14:paraId="1F4B09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AFB54F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</w:t>
            </w:r>
          </w:p>
        </w:tc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3F5DE2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打印机黑色粉盒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3AD59F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打印机型号三星</w:t>
            </w:r>
            <w:r>
              <w:rPr>
                <w:rStyle w:val="13"/>
                <w:rFonts w:hint="eastAsia" w:ascii="宋体" w:hAnsi="宋体" w:eastAsia="宋体" w:cs="宋体"/>
                <w:sz w:val="18"/>
                <w:szCs w:val="18"/>
                <w:lang w:val="en-US" w:eastAsia="zh-CN" w:bidi="ar"/>
              </w:rPr>
              <w:t>4300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E51E41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970028E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FD81AE9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消耗品</w:t>
            </w:r>
          </w:p>
        </w:tc>
      </w:tr>
      <w:tr w14:paraId="79DCB0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9F0B58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</w:t>
            </w:r>
          </w:p>
        </w:tc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28B96B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打印机黑色墨盒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D73D9A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打印机型号HP1112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AD25E1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55E1414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0AF3789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消耗品</w:t>
            </w:r>
          </w:p>
        </w:tc>
      </w:tr>
      <w:tr w14:paraId="34F51A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96777F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FE8CC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D54702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打印机黑色硒鼓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263362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打印机型号HP281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6531A1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8853C5F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70C6FAA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消耗品</w:t>
            </w:r>
          </w:p>
        </w:tc>
      </w:tr>
      <w:tr w14:paraId="504FC4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B13F72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</w:t>
            </w:r>
          </w:p>
        </w:tc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29F412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打印机红色硒鼓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95472C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打印机型号HP281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44C532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A05DF9D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345E5AE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消耗品</w:t>
            </w:r>
          </w:p>
        </w:tc>
      </w:tr>
      <w:tr w14:paraId="23F050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351219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40BF64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打印机蓝色硒鼓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E4623A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打印机型号HP281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0155E3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E734DD7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30717EC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消耗品</w:t>
            </w:r>
          </w:p>
        </w:tc>
      </w:tr>
      <w:tr w14:paraId="2711C0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25B071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</w:t>
            </w:r>
          </w:p>
        </w:tc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2D668D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打印机加粉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D64E04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进口 / 国标碳粉，无尘操作，清洁维护，打印测试页合格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EFF6CF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9201C9A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37D0A38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消耗品</w:t>
            </w:r>
          </w:p>
        </w:tc>
      </w:tr>
      <w:tr w14:paraId="50D8BA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D2145B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</w:t>
            </w:r>
          </w:p>
        </w:tc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FE8CC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10E3B1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打印机墨盒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BA22FF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打印机型号EPSON3641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F8396E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8B2C5EA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961010B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消耗品</w:t>
            </w:r>
          </w:p>
        </w:tc>
      </w:tr>
      <w:tr w14:paraId="1479B0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6A6488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</w:t>
            </w:r>
          </w:p>
        </w:tc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DDEA49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打印机墨盒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38B179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打印机型号爱普生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8C9DF6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E4C8C1A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B87067C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消耗品</w:t>
            </w:r>
          </w:p>
        </w:tc>
      </w:tr>
      <w:tr w14:paraId="05F042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8A8FC8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</w:t>
            </w:r>
          </w:p>
        </w:tc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993602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打印机墨盒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44E6C4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打印机型号佳能815/816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15E25F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F56FFFE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9D3D23F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消耗品</w:t>
            </w:r>
          </w:p>
        </w:tc>
      </w:tr>
      <w:tr w14:paraId="3212F3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BFF2A2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</w:t>
            </w:r>
          </w:p>
        </w:tc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0D2EC4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打印机墨盒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4F6625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打印机型号佳能</w:t>
            </w:r>
            <w:r>
              <w:rPr>
                <w:rStyle w:val="13"/>
                <w:rFonts w:hint="eastAsia" w:ascii="宋体" w:hAnsi="宋体" w:eastAsia="宋体" w:cs="宋体"/>
                <w:sz w:val="18"/>
                <w:szCs w:val="18"/>
                <w:lang w:val="en-US" w:eastAsia="zh-CN" w:bidi="ar"/>
              </w:rPr>
              <w:t>83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D1F4B4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AA5C8D0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FECFF0B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消耗品</w:t>
            </w:r>
          </w:p>
        </w:tc>
      </w:tr>
      <w:tr w14:paraId="571A91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A108FB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</w:t>
            </w:r>
          </w:p>
        </w:tc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413760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打印机墨盒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C0683A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打印机型号佳能</w:t>
            </w:r>
            <w:r>
              <w:rPr>
                <w:rStyle w:val="13"/>
                <w:rFonts w:hint="eastAsia" w:ascii="宋体" w:hAnsi="宋体" w:eastAsia="宋体" w:cs="宋体"/>
                <w:sz w:val="18"/>
                <w:szCs w:val="18"/>
                <w:lang w:val="en-US" w:eastAsia="zh-CN" w:bidi="ar"/>
              </w:rPr>
              <w:t>E518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B04F93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A24F8E8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3C14B7F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消耗品</w:t>
            </w:r>
          </w:p>
        </w:tc>
      </w:tr>
      <w:tr w14:paraId="0C9C06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DB40DC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</w:t>
            </w:r>
          </w:p>
        </w:tc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3B0A8C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打印机加墨水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9311FE8">
            <w:pPr>
              <w:pStyle w:val="18"/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佳能、HP、联想、兄弟、EPSON等品牌打印机专用墨水，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不堵头、不偏色，排空空气、校准喷头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CCECBA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瓶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62D490F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F2E1443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消耗品</w:t>
            </w:r>
          </w:p>
        </w:tc>
      </w:tr>
      <w:tr w14:paraId="1396F2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B807CD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</w:t>
            </w:r>
          </w:p>
        </w:tc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912529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打印机红色粉盒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CE7AB1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打印机型号三星</w:t>
            </w:r>
            <w:r>
              <w:rPr>
                <w:rStyle w:val="13"/>
                <w:rFonts w:hint="eastAsia" w:ascii="宋体" w:hAnsi="宋体" w:eastAsia="宋体" w:cs="宋体"/>
                <w:sz w:val="18"/>
                <w:szCs w:val="18"/>
                <w:lang w:val="en-US" w:eastAsia="zh-CN" w:bidi="ar"/>
              </w:rPr>
              <w:t>4300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5EF687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DB43222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69103AF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消耗品</w:t>
            </w:r>
          </w:p>
        </w:tc>
      </w:tr>
      <w:tr w14:paraId="43655F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C02F7E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</w:t>
            </w:r>
          </w:p>
        </w:tc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9F3C32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打印机黄色粉盒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F2123F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打印机型号三星</w:t>
            </w:r>
            <w:r>
              <w:rPr>
                <w:rStyle w:val="13"/>
                <w:rFonts w:hint="eastAsia" w:ascii="宋体" w:hAnsi="宋体" w:eastAsia="宋体" w:cs="宋体"/>
                <w:sz w:val="18"/>
                <w:szCs w:val="18"/>
                <w:lang w:val="en-US" w:eastAsia="zh-CN" w:bidi="ar"/>
              </w:rPr>
              <w:t>4300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3C193D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B8C11C9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9E4C9D1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消耗品</w:t>
            </w:r>
          </w:p>
        </w:tc>
      </w:tr>
      <w:tr w14:paraId="24E841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5D1ED4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</w:t>
            </w:r>
          </w:p>
        </w:tc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C54832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打印机蓝色粉盒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8DDD88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打印机型号三星</w:t>
            </w:r>
            <w:r>
              <w:rPr>
                <w:rStyle w:val="13"/>
                <w:rFonts w:hint="eastAsia" w:ascii="宋体" w:hAnsi="宋体" w:eastAsia="宋体" w:cs="宋体"/>
                <w:sz w:val="18"/>
                <w:szCs w:val="18"/>
                <w:lang w:val="en-US" w:eastAsia="zh-CN" w:bidi="ar"/>
              </w:rPr>
              <w:t>4300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C256C6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A53AC79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3B665F0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消耗品</w:t>
            </w:r>
          </w:p>
        </w:tc>
      </w:tr>
      <w:tr w14:paraId="4FAC21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742F5A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</w:t>
            </w:r>
          </w:p>
        </w:tc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71D4D6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打印机硒鼓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EE0BB7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打印机型号HP1106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0D3FE5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80BFE65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5FC5701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消耗品</w:t>
            </w:r>
          </w:p>
        </w:tc>
      </w:tr>
      <w:tr w14:paraId="0C0C20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88A497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</w:t>
            </w:r>
          </w:p>
        </w:tc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C1FCCC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打印机硒鼓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8208D1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打印机型号HP203D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F605BB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3737E4B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D5E3F29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消耗品</w:t>
            </w:r>
          </w:p>
        </w:tc>
      </w:tr>
      <w:tr w14:paraId="5002C7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62D40A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</w:t>
            </w:r>
          </w:p>
        </w:tc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7BCB0B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打印机硒鼓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7304B7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打印机型号HP500K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734AFF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2C092A0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8B3F944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消耗品</w:t>
            </w:r>
          </w:p>
        </w:tc>
      </w:tr>
      <w:tr w14:paraId="5523E7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7BE8A4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</w:t>
            </w:r>
          </w:p>
        </w:tc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436A20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打印机硒鼓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E4B0DF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打印机型号P1106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5AFBC6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69A1EFE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C839B27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消耗品</w:t>
            </w:r>
          </w:p>
        </w:tc>
      </w:tr>
      <w:tr w14:paraId="2987F0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9B86B7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</w:t>
            </w:r>
          </w:p>
        </w:tc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9FA95E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打印机硒鼓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106F79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打印机型号联想LJ</w:t>
            </w:r>
            <w:r>
              <w:rPr>
                <w:rStyle w:val="13"/>
                <w:rFonts w:hint="eastAsia" w:ascii="宋体" w:hAnsi="宋体" w:eastAsia="宋体" w:cs="宋体"/>
                <w:sz w:val="18"/>
                <w:szCs w:val="18"/>
                <w:lang w:val="en-US" w:eastAsia="zh-CN" w:bidi="ar"/>
              </w:rPr>
              <w:t>2206w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5EE745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1A37BFB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38F4ED5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消耗品</w:t>
            </w:r>
          </w:p>
        </w:tc>
      </w:tr>
      <w:tr w14:paraId="428F5D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3822CA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</w:t>
            </w:r>
          </w:p>
        </w:tc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DD764A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叫号55寸屏幕更换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EC9E93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4条7灯6V，功率1.5W，尺寸458mm×15mm，色温13000K-15000K，光通量1120-1500LM</w:t>
            </w:r>
          </w:p>
          <w:p w14:paraId="57B8C563">
            <w:pPr>
              <w:pStyle w:val="2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  <w:t>原装 / IPS 面板，无亮点坏点，分辨率匹配，接口正常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CA9186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FB5B789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6C7E83D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Style w:val="11"/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F1115"/>
                <w:spacing w:val="0"/>
                <w:sz w:val="18"/>
                <w:szCs w:val="18"/>
                <w:shd w:val="clear" w:fill="FFFFFF"/>
              </w:rPr>
              <w:t>电脑配件/外设</w:t>
            </w:r>
          </w:p>
        </w:tc>
      </w:tr>
      <w:tr w14:paraId="1EC46B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ED3CB4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77</w:t>
            </w:r>
          </w:p>
        </w:tc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5FDD46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叫号24寸屏幕更换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E89F4C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分辨率：1920×1080（FHD）</w:t>
            </w:r>
          </w:p>
          <w:p w14:paraId="0ED2F86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对比度：静态对比度典型值1000:1-1300:1，动态对比度可达50M:1。</w:t>
            </w:r>
          </w:p>
          <w:p w14:paraId="7998E1D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亮度：常见250-300 cd/m²。</w:t>
            </w:r>
          </w:p>
          <w:p w14:paraId="53E93DC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色域：sRGB 99%-108%</w:t>
            </w:r>
          </w:p>
          <w:p w14:paraId="7F50DC2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原装 / IPS 面板，无亮点坏点，分辨率匹配，接口正常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957852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B74FED0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FA40C05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Style w:val="11"/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F1115"/>
                <w:spacing w:val="0"/>
                <w:sz w:val="18"/>
                <w:szCs w:val="18"/>
                <w:shd w:val="clear" w:fill="FFFFFF"/>
              </w:rPr>
              <w:t>电脑配件/外设</w:t>
            </w:r>
          </w:p>
        </w:tc>
      </w:tr>
      <w:tr w14:paraId="6DA83C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BF4A48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</w:t>
            </w:r>
          </w:p>
        </w:tc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BC1BA7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叫号屏主板维修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E20069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一般主板维修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9A8211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FDD825A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DDDB1D9"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维修</w:t>
            </w:r>
          </w:p>
        </w:tc>
      </w:tr>
      <w:tr w14:paraId="0E5309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43B015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</w:t>
            </w:r>
          </w:p>
        </w:tc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168FAF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叫号报道机触摸屏更换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C94840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更换触摸屏19寸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F09716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50DDB85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FD71D71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Style w:val="11"/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F1115"/>
                <w:spacing w:val="0"/>
                <w:sz w:val="18"/>
                <w:szCs w:val="18"/>
                <w:shd w:val="clear" w:fill="FFFFFF"/>
              </w:rPr>
              <w:t>电脑配件/外设</w:t>
            </w:r>
          </w:p>
        </w:tc>
      </w:tr>
      <w:tr w14:paraId="23D1E0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564F0D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</w:t>
            </w:r>
          </w:p>
        </w:tc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AD6093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叫号报道机主板维修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417AF3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维修电源板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3DC318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F00A945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EF1AB0D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维修</w:t>
            </w:r>
          </w:p>
        </w:tc>
      </w:tr>
      <w:tr w14:paraId="637740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C0FF9B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</w:t>
            </w:r>
          </w:p>
        </w:tc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02FA40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综合布线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C628ED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六类、非屏蔽双绞线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588583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米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ACCE275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E7157E9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Style w:val="11"/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F1115"/>
                <w:spacing w:val="0"/>
                <w:sz w:val="18"/>
                <w:szCs w:val="18"/>
                <w:shd w:val="clear" w:fill="FFFFFF"/>
              </w:rPr>
              <w:t>电脑配件/外设</w:t>
            </w:r>
          </w:p>
        </w:tc>
      </w:tr>
      <w:tr w14:paraId="7816D5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34F6F6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</w:t>
            </w:r>
          </w:p>
        </w:tc>
        <w:tc>
          <w:tcPr>
            <w:tcW w:w="1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8C6E7F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aps w:val="0"/>
                <w:color w:val="1A1A1A"/>
                <w:spacing w:val="0"/>
                <w:kern w:val="2"/>
                <w:sz w:val="18"/>
                <w:szCs w:val="18"/>
                <w:shd w:val="clear" w:fill="FFFFFF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硬盘数据恢复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291B75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aps w:val="0"/>
                <w:color w:val="1A1A1A"/>
                <w:spacing w:val="0"/>
                <w:kern w:val="2"/>
                <w:sz w:val="18"/>
                <w:szCs w:val="18"/>
                <w:shd w:val="clear" w:fill="FFFFFF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开盘数据恢复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1E569D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034C9AD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EC2787E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维修</w:t>
            </w:r>
          </w:p>
        </w:tc>
      </w:tr>
    </w:tbl>
    <w:p w14:paraId="061D9B3E">
      <w:pPr>
        <w:bidi w:val="0"/>
        <w:rPr>
          <w:rFonts w:hint="eastAsia"/>
          <w:lang w:val="en-US" w:eastAsia="zh-CN"/>
        </w:rPr>
      </w:pPr>
    </w:p>
    <w:p w14:paraId="4770F23D">
      <w:pPr>
        <w:bidi w:val="0"/>
        <w:rPr>
          <w:rFonts w:hint="eastAsia"/>
          <w:lang w:val="en-US" w:eastAsia="zh-CN"/>
        </w:rPr>
      </w:pPr>
    </w:p>
    <w:p w14:paraId="55693D4F">
      <w:pPr>
        <w:bidi w:val="0"/>
        <w:rPr>
          <w:rFonts w:hint="eastAsia"/>
          <w:lang w:val="en-US" w:eastAsia="zh-CN"/>
        </w:rPr>
      </w:pPr>
    </w:p>
    <w:p w14:paraId="194CEBD8">
      <w:pPr>
        <w:bidi w:val="0"/>
        <w:rPr>
          <w:rFonts w:hint="eastAsia"/>
          <w:lang w:val="en-US" w:eastAsia="zh-CN"/>
        </w:rPr>
      </w:pPr>
    </w:p>
    <w:p w14:paraId="009D145E">
      <w:pPr>
        <w:rPr>
          <w:rFonts w:hint="eastAsia"/>
          <w:lang w:val="en-US" w:eastAsia="zh-CN"/>
        </w:rPr>
      </w:pPr>
    </w:p>
    <w:p w14:paraId="26634F56">
      <w:p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6CBC168"/>
    <w:multiLevelType w:val="singleLevel"/>
    <w:tmpl w:val="A6CBC16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D17BEB"/>
    <w:rsid w:val="00F1303C"/>
    <w:rsid w:val="01B01E63"/>
    <w:rsid w:val="0270686F"/>
    <w:rsid w:val="02777BFD"/>
    <w:rsid w:val="03312137"/>
    <w:rsid w:val="03395ACE"/>
    <w:rsid w:val="07144F53"/>
    <w:rsid w:val="0C965124"/>
    <w:rsid w:val="11D04A0E"/>
    <w:rsid w:val="12C72902"/>
    <w:rsid w:val="13E9022F"/>
    <w:rsid w:val="15ED543A"/>
    <w:rsid w:val="17763159"/>
    <w:rsid w:val="180D776B"/>
    <w:rsid w:val="19656886"/>
    <w:rsid w:val="1A016C1B"/>
    <w:rsid w:val="1D4A17EB"/>
    <w:rsid w:val="20890151"/>
    <w:rsid w:val="22F20573"/>
    <w:rsid w:val="25C53262"/>
    <w:rsid w:val="28D17BEB"/>
    <w:rsid w:val="28D308BC"/>
    <w:rsid w:val="2A4A5F1C"/>
    <w:rsid w:val="2E0B691B"/>
    <w:rsid w:val="2EDD6025"/>
    <w:rsid w:val="30AC08BF"/>
    <w:rsid w:val="33883169"/>
    <w:rsid w:val="33C93F0A"/>
    <w:rsid w:val="36AE2234"/>
    <w:rsid w:val="36D87F64"/>
    <w:rsid w:val="36E65A9C"/>
    <w:rsid w:val="37DC7E14"/>
    <w:rsid w:val="37E46F29"/>
    <w:rsid w:val="387078CE"/>
    <w:rsid w:val="3B077069"/>
    <w:rsid w:val="3CEF4BF2"/>
    <w:rsid w:val="3F373C95"/>
    <w:rsid w:val="3FFA719D"/>
    <w:rsid w:val="431950EA"/>
    <w:rsid w:val="49ED6028"/>
    <w:rsid w:val="4A795451"/>
    <w:rsid w:val="4BAA5952"/>
    <w:rsid w:val="4BEF527F"/>
    <w:rsid w:val="4E094DB7"/>
    <w:rsid w:val="4F6463E1"/>
    <w:rsid w:val="516407EF"/>
    <w:rsid w:val="53500781"/>
    <w:rsid w:val="55AF54C3"/>
    <w:rsid w:val="56B06FAF"/>
    <w:rsid w:val="56EA0783"/>
    <w:rsid w:val="58857EEE"/>
    <w:rsid w:val="58AF5C60"/>
    <w:rsid w:val="5A433B5C"/>
    <w:rsid w:val="5A756747"/>
    <w:rsid w:val="5D272A3C"/>
    <w:rsid w:val="5E8E600A"/>
    <w:rsid w:val="62935E8F"/>
    <w:rsid w:val="639922E3"/>
    <w:rsid w:val="644F27F6"/>
    <w:rsid w:val="65EB7B6F"/>
    <w:rsid w:val="668610D1"/>
    <w:rsid w:val="67743321"/>
    <w:rsid w:val="68C554EC"/>
    <w:rsid w:val="70287A84"/>
    <w:rsid w:val="70E244BC"/>
    <w:rsid w:val="717B01B5"/>
    <w:rsid w:val="722D66AE"/>
    <w:rsid w:val="76246ADB"/>
    <w:rsid w:val="79760D0A"/>
    <w:rsid w:val="7B402D19"/>
    <w:rsid w:val="7C2B03F6"/>
    <w:rsid w:val="7CAF36BB"/>
    <w:rsid w:val="7D2B548F"/>
    <w:rsid w:val="7F2149BE"/>
    <w:rsid w:val="7FA742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4">
    <w:name w:val="heading 2"/>
    <w:basedOn w:val="1"/>
    <w:next w:val="1"/>
    <w:qFormat/>
    <w:uiPriority w:val="0"/>
    <w:pPr>
      <w:keepNext/>
      <w:keepLines/>
      <w:jc w:val="center"/>
      <w:outlineLvl w:val="1"/>
    </w:pPr>
    <w:rPr>
      <w:rFonts w:ascii="Arial" w:hAnsi="Arial" w:eastAsia="黑体"/>
      <w:b/>
      <w:kern w:val="0"/>
      <w:sz w:val="32"/>
      <w:szCs w:val="20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rPr>
      <w:sz w:val="28"/>
      <w:szCs w:val="28"/>
    </w:rPr>
  </w:style>
  <w:style w:type="paragraph" w:styleId="5">
    <w:name w:val="Subtitle"/>
    <w:basedOn w:val="1"/>
    <w:next w:val="1"/>
    <w:qFormat/>
    <w:uiPriority w:val="0"/>
    <w:pPr>
      <w:widowControl w:val="0"/>
      <w:spacing w:before="240" w:after="60" w:line="312" w:lineRule="auto"/>
      <w:jc w:val="center"/>
      <w:outlineLvl w:val="1"/>
    </w:pPr>
    <w:rPr>
      <w:rFonts w:ascii="Arial" w:hAnsi="Arial" w:eastAsia="宋体" w:cs="Arial"/>
      <w:b/>
      <w:bCs/>
      <w:kern w:val="28"/>
      <w:sz w:val="32"/>
      <w:szCs w:val="32"/>
      <w:lang w:val="en-US" w:eastAsia="zh-CN" w:bidi="ar-SA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7">
    <w:name w:val="Title"/>
    <w:basedOn w:val="1"/>
    <w:next w:val="1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basedOn w:val="10"/>
    <w:qFormat/>
    <w:uiPriority w:val="0"/>
    <w:rPr>
      <w:b/>
    </w:rPr>
  </w:style>
  <w:style w:type="paragraph" w:styleId="12">
    <w:name w:val="Quote"/>
    <w:next w:val="1"/>
    <w:qFormat/>
    <w:uiPriority w:val="0"/>
    <w:pPr>
      <w:wordWrap w:val="0"/>
      <w:spacing w:before="200" w:after="160"/>
      <w:ind w:left="864" w:right="864"/>
      <w:jc w:val="center"/>
    </w:pPr>
    <w:rPr>
      <w:rFonts w:ascii="Times New Roman" w:hAnsi="Times New Roman" w:eastAsia="宋体" w:cs="Times New Roman"/>
      <w:i/>
      <w:sz w:val="21"/>
      <w:lang w:val="en-US" w:eastAsia="zh-CN" w:bidi="ar-SA"/>
    </w:rPr>
  </w:style>
  <w:style w:type="character" w:customStyle="1" w:styleId="13">
    <w:name w:val="font41"/>
    <w:basedOn w:val="10"/>
    <w:qFormat/>
    <w:uiPriority w:val="0"/>
    <w:rPr>
      <w:rFonts w:hint="eastAsia" w:ascii="方正仿宋简体" w:hAnsi="方正仿宋简体" w:eastAsia="方正仿宋简体" w:cs="方正仿宋简体"/>
      <w:color w:val="000000"/>
      <w:sz w:val="22"/>
      <w:szCs w:val="22"/>
      <w:u w:val="none"/>
    </w:rPr>
  </w:style>
  <w:style w:type="character" w:customStyle="1" w:styleId="14">
    <w:name w:val="font01"/>
    <w:basedOn w:val="10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5">
    <w:name w:val="font11"/>
    <w:basedOn w:val="10"/>
    <w:qFormat/>
    <w:uiPriority w:val="0"/>
    <w:rPr>
      <w:rFonts w:ascii="Arial" w:hAnsi="Arial" w:cs="Arial"/>
      <w:color w:val="000000"/>
      <w:sz w:val="22"/>
      <w:szCs w:val="22"/>
      <w:u w:val="none"/>
    </w:rPr>
  </w:style>
  <w:style w:type="character" w:customStyle="1" w:styleId="16">
    <w:name w:val="font21"/>
    <w:basedOn w:val="10"/>
    <w:qFormat/>
    <w:uiPriority w:val="0"/>
    <w:rPr>
      <w:rFonts w:hint="eastAsia" w:ascii="方正仿宋简体" w:hAnsi="方正仿宋简体" w:eastAsia="方正仿宋简体" w:cs="方正仿宋简体"/>
      <w:color w:val="000000"/>
      <w:sz w:val="28"/>
      <w:szCs w:val="28"/>
      <w:u w:val="none"/>
    </w:rPr>
  </w:style>
  <w:style w:type="character" w:customStyle="1" w:styleId="17">
    <w:name w:val="font31"/>
    <w:basedOn w:val="10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paragraph" w:customStyle="1" w:styleId="18">
    <w:name w:val="_Style 13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3308</Words>
  <Characters>4343</Characters>
  <Lines>0</Lines>
  <Paragraphs>0</Paragraphs>
  <TotalTime>3</TotalTime>
  <ScaleCrop>false</ScaleCrop>
  <LinksUpToDate>false</LinksUpToDate>
  <CharactersWithSpaces>4415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2025-03-26T07:50:00Z</dcterms:created>
  <dc:creator>李阳</dc:creator>
  <cp:lastModifiedBy>WPS_1617172975</cp:lastModifiedBy>
  <dcterms:modified xsi:type="dcterms:W3CDTF">2026-03-31T09:00:08Z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eyJoZGlkIjoiODRmNDRjOTE0MTM0MTdiNTgwMDdmMDk3Nzc2MjQ4MWIiLCJ1c2VySWQiOiIxMjAxNjk4NzIzIn0=</vt:lpwstr>
  </property>
  <property fmtid="{D5CDD505-2E9C-101B-9397-08002B2CF9AE}" pid="4" name="ICV">
    <vt:lpwstr>E1FAF0C966704387A23225A942AB23BB_13</vt:lpwstr>
  </property>
</Properties>
</file>