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A9640">
      <w:pPr>
        <w:pStyle w:val="4"/>
        <w:jc w:val="both"/>
        <w:rPr>
          <w:rFonts w:hint="eastAsia" w:ascii="方正黑体简体" w:hAnsi="方正黑体简体" w:eastAsia="方正黑体简体" w:cs="方正黑体简体"/>
          <w:b w:val="0"/>
          <w:bCs w:val="0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b w:val="0"/>
          <w:bCs w:val="0"/>
          <w:lang w:val="en-US" w:eastAsia="zh-CN"/>
        </w:rPr>
        <w:t>2</w:t>
      </w:r>
    </w:p>
    <w:p w14:paraId="2EF737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成都市青白江区福洪镇卫生院</w:t>
      </w:r>
    </w:p>
    <w:p w14:paraId="6D0740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物业服务人员及资质要求</w:t>
      </w:r>
    </w:p>
    <w:p w14:paraId="776D33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</w:p>
    <w:p w14:paraId="0C11145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一、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保洁</w:t>
      </w:r>
    </w:p>
    <w:p w14:paraId="37AE625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人员足额，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白天工作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时间06:30-17:30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午间设值班值守，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岗位全年无休。</w:t>
      </w:r>
    </w:p>
    <w:p w14:paraId="3871474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（二）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所有保洁服务人员不限男女，男性年龄55周岁以下，女性年龄50周岁以下。</w:t>
      </w:r>
    </w:p>
    <w:p w14:paraId="5B5E140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二、秩序维护</w:t>
      </w:r>
    </w:p>
    <w:p w14:paraId="2CACDA35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人员足额，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24小时值班值守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，岗位全年无休。</w:t>
      </w:r>
    </w:p>
    <w:p w14:paraId="0AA9546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68" w:firstLineChars="200"/>
        <w:jc w:val="both"/>
        <w:textAlignment w:val="auto"/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</w:pPr>
      <w:r>
        <w:rPr>
          <w:rStyle w:val="8"/>
          <w:rFonts w:hint="eastAsia" w:ascii="方正楷体简体" w:hAnsi="方正楷体简体" w:eastAsia="方正楷体简体" w:cs="方正楷体简体"/>
          <w:spacing w:val="7"/>
          <w:sz w:val="32"/>
          <w:szCs w:val="32"/>
          <w:lang w:val="en-US" w:eastAsia="zh-CN"/>
        </w:rPr>
        <w:t>（二）</w:t>
      </w:r>
      <w:r>
        <w:rPr>
          <w:rStyle w:val="8"/>
          <w:rFonts w:hint="eastAsia" w:ascii="方正仿宋简体" w:hAnsi="方正仿宋简体" w:eastAsia="方正仿宋简体" w:cs="方正仿宋简体"/>
          <w:spacing w:val="7"/>
          <w:sz w:val="32"/>
          <w:szCs w:val="32"/>
          <w:lang w:val="en-US" w:eastAsia="zh-CN"/>
        </w:rPr>
        <w:t>秩序维护服务人员不限男女，年龄45周岁-55周岁。</w:t>
      </w:r>
    </w:p>
    <w:p w14:paraId="255052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</w:p>
    <w:p w14:paraId="1E77BA65">
      <w:pPr>
        <w:rPr>
          <w:rFonts w:hint="eastAsia"/>
          <w:lang w:val="en-US" w:eastAsia="zh-CN"/>
        </w:rPr>
      </w:pPr>
    </w:p>
    <w:p w14:paraId="5833DA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B58F0"/>
    <w:rsid w:val="175B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200" w:firstLineChars="200"/>
      <w:outlineLvl w:val="0"/>
    </w:pPr>
    <w:rPr>
      <w:rFonts w:ascii="Calibri" w:hAnsi="Calibri" w:eastAsia="宋体"/>
      <w:b/>
      <w:kern w:val="44"/>
      <w:sz w:val="44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99"/>
    <w:rPr>
      <w:rFonts w:cs="Times New Roman"/>
      <w:kern w:val="0"/>
      <w:sz w:val="2"/>
      <w:szCs w:val="20"/>
    </w:rPr>
  </w:style>
  <w:style w:type="paragraph" w:styleId="4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Arial" w:hAnsi="Arial" w:eastAsia="宋体" w:cs="Arial"/>
      <w:b/>
      <w:bCs/>
      <w:kern w:val="28"/>
      <w:sz w:val="32"/>
      <w:szCs w:val="32"/>
      <w:lang w:val="en-US" w:eastAsia="zh-CN" w:bidi="ar-SA"/>
    </w:rPr>
  </w:style>
  <w:style w:type="paragraph" w:customStyle="1" w:styleId="7">
    <w:name w:val="null3"/>
    <w:qFormat/>
    <w:uiPriority w:val="0"/>
    <w:rPr>
      <w:rFonts w:hint="eastAsia" w:ascii="Times New Roman" w:hAnsi="Times New Roman" w:eastAsia="宋体" w:cs="Times New Roman"/>
      <w:lang w:val="en-US" w:eastAsia="zh-Hans" w:bidi="ar-SA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2026-07-24T00:58:00Z</dcterms:created>
  <dc:creator>取个名字很麻烦</dc:creator>
  <cp:lastModifiedBy>取个名字很麻烦</cp:lastModifiedBy>
  <dcterms:modified xsi:type="dcterms:W3CDTF">2026-07-24T00:58:59Z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764564AC57E64B488D9E0360C61B9151_11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