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2746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微软雅黑" w:hAnsi="微软雅黑" w:eastAsia="微软雅黑" w:cs="微软雅黑"/>
          <w:sz w:val="44"/>
          <w:szCs w:val="44"/>
          <w:lang w:val="en-US" w:eastAsia="zh-CN"/>
        </w:rPr>
      </w:pPr>
      <w:r>
        <w:rPr>
          <w:rFonts w:hint="eastAsia" w:ascii="微软雅黑" w:hAnsi="微软雅黑" w:eastAsia="微软雅黑" w:cs="微软雅黑"/>
          <w:sz w:val="44"/>
          <w:szCs w:val="44"/>
          <w:lang w:val="en-US" w:eastAsia="zh-CN"/>
        </w:rPr>
        <w:t>成都市青白江区中医医院</w:t>
      </w:r>
    </w:p>
    <w:p w14:paraId="3D7AC0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微软雅黑" w:hAnsi="微软雅黑" w:eastAsia="微软雅黑" w:cs="微软雅黑"/>
          <w:sz w:val="44"/>
          <w:szCs w:val="44"/>
        </w:rPr>
      </w:pPr>
      <w:r>
        <w:rPr>
          <w:rFonts w:hint="eastAsia" w:ascii="微软雅黑" w:hAnsi="微软雅黑" w:eastAsia="微软雅黑" w:cs="微软雅黑"/>
          <w:sz w:val="44"/>
          <w:szCs w:val="44"/>
          <w:lang w:eastAsia="zh-CN"/>
        </w:rPr>
        <w:t>知识产权代理公司调研基本</w:t>
      </w:r>
      <w:r>
        <w:rPr>
          <w:rFonts w:hint="eastAsia" w:ascii="微软雅黑" w:hAnsi="微软雅黑" w:eastAsia="微软雅黑" w:cs="微软雅黑"/>
          <w:sz w:val="44"/>
          <w:szCs w:val="44"/>
        </w:rPr>
        <w:t>信息采集表</w:t>
      </w:r>
    </w:p>
    <w:p w14:paraId="4B6110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46860FD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公司名称</w:t>
      </w:r>
    </w:p>
    <w:p w14:paraId="1C251632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公司简介</w:t>
      </w:r>
    </w:p>
    <w:p w14:paraId="6F62EBD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人员规模</w:t>
      </w:r>
      <w:bookmarkStart w:id="0" w:name="_GoBack"/>
      <w:bookmarkEnd w:id="0"/>
    </w:p>
    <w:p w14:paraId="2C02760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主营业务</w:t>
      </w:r>
    </w:p>
    <w:p w14:paraId="0D809E8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是否有中医药领域专利申请（发明、实用新型、外观设计等）相关经验</w:t>
      </w:r>
    </w:p>
    <w:p w14:paraId="10EDBB2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是    否</w:t>
      </w:r>
    </w:p>
    <w:p w14:paraId="5CFF031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自2022年1月1日起，承接的类似知识产权服务项目清单需注明项目名称、服务内容、委托方、完成时间等。（文件命名规则“公司名称+内容”）</w:t>
      </w:r>
    </w:p>
    <w:p w14:paraId="2F644E1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jc w:val="both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报价表（格式自拟，需明确各项服务的收费标准：涵盖官方代缴费用是否有附加费，发明、实用新型、外观设计等代理服务费计费方式，总价等。可提供优惠方案）（文件命名规则“公司名称+内容”）</w:t>
      </w:r>
    </w:p>
    <w:p w14:paraId="7BCBA75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联系人员：</w:t>
      </w:r>
    </w:p>
    <w:p w14:paraId="4B80B6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电话：</w:t>
      </w:r>
    </w:p>
    <w:p w14:paraId="0690B2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0"/>
        <w:jc w:val="both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邮箱：</w:t>
      </w:r>
    </w:p>
    <w:p w14:paraId="73AC42E5"/>
    <w:sectPr>
      <w:pgSz w:w="11906" w:h="16838"/>
      <w:pgMar w:top="1440" w:right="1474" w:bottom="144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B8134E"/>
    <w:multiLevelType w:val="singleLevel"/>
    <w:tmpl w:val="BEB8134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D472AF5"/>
    <w:multiLevelType w:val="singleLevel"/>
    <w:tmpl w:val="3D472AF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0063DD"/>
    <w:rsid w:val="35006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2026-09-14T08:57:00Z</dcterms:created>
  <dc:creator>取个名字很麻烦</dc:creator>
  <cp:lastModifiedBy>取个名字很麻烦</cp:lastModifiedBy>
  <dcterms:modified xsi:type="dcterms:W3CDTF">2026-09-14T08:57:51Z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9DCA770055D34861A152AA877230B81E_11</vt:lpwstr>
  </property>
  <property fmtid="{D5CDD505-2E9C-101B-9397-08002B2CF9AE}" pid="4" name="KSOTemplateDocerSaveRecord">
    <vt:lpwstr>eyJoZGlkIjoiOTU5NmE1ZjM2ZDMxNzZjOWUwYzNjMGMzMTY5ZmE4MmIiLCJ1c2VySWQiOiIzMTM5MTY0NzcifQ==</vt:lpwstr>
  </property>
</Properties>
</file>