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方正黑体简体" w:hAnsi="方正黑体简体" w:eastAsia="方正黑体简体" w:cs="方正黑体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44"/>
          <w:szCs w:val="44"/>
          <w:lang w:val="en-US" w:eastAsia="zh-CN"/>
        </w:rPr>
        <w:t>附件2</w:t>
      </w:r>
    </w:p>
    <w:p>
      <w:pPr>
        <w:numPr>
          <w:ilvl w:val="0"/>
          <w:numId w:val="0"/>
        </w:numPr>
        <w:rPr>
          <w:rFonts w:hint="eastAsia" w:ascii="方正黑体简体" w:hAnsi="方正黑体简体" w:eastAsia="方正黑体简体" w:cs="方正黑体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b w:val="0"/>
          <w:bCs w:val="0"/>
          <w:sz w:val="44"/>
          <w:szCs w:val="44"/>
          <w:lang w:val="en-US" w:eastAsia="zh-CN"/>
        </w:rPr>
        <w:t>整体效果图</w:t>
      </w:r>
    </w:p>
    <w:bookmarkEnd w:id="0"/>
    <w:p>
      <w:r>
        <w:drawing>
          <wp:inline distT="0" distB="0" distL="114300" distR="114300">
            <wp:extent cx="3846195" cy="3937000"/>
            <wp:effectExtent l="0" t="0" r="1905" b="635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6195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992880" cy="3818890"/>
            <wp:effectExtent l="0" t="0" r="7620" b="1016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A8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左手藏着扑克牌</cp:lastModifiedBy>
  <dcterms:modified xsi:type="dcterms:W3CDTF">2022-03-18T07:02:13Z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0B6D904E8B804DBCBBC19E6932A75A74</vt:lpwstr>
  </property>
</Properties>
</file>