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2A975">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黑体简体" w:hAnsi="方正黑体简体" w:eastAsia="方正黑体简体" w:cs="方正黑体简体"/>
          <w:bCs/>
          <w:color w:val="000000"/>
          <w:sz w:val="32"/>
          <w:szCs w:val="32"/>
          <w:lang w:val="en-US" w:eastAsia="zh-CN"/>
        </w:rPr>
      </w:pPr>
      <w:r>
        <w:rPr>
          <w:rFonts w:hint="eastAsia" w:ascii="方正黑体简体" w:hAnsi="方正黑体简体" w:eastAsia="方正黑体简体" w:cs="方正黑体简体"/>
          <w:bCs/>
          <w:color w:val="000000"/>
          <w:sz w:val="32"/>
          <w:szCs w:val="32"/>
          <w:lang w:val="en-US" w:eastAsia="zh-CN"/>
        </w:rPr>
        <w:t>附件</w:t>
      </w:r>
    </w:p>
    <w:p w14:paraId="673446E1">
      <w:pPr>
        <w:ind w:left="420"/>
        <w:jc w:val="center"/>
        <w:rPr>
          <w:rFonts w:hint="eastAsia" w:ascii="方正小标宋简体" w:hAnsi="方正小标宋简体" w:eastAsia="方正小标宋简体" w:cs="方正小标宋简体"/>
          <w:b w:val="0"/>
          <w:bCs/>
          <w:sz w:val="44"/>
          <w:szCs w:val="44"/>
          <w:highlight w:val="none"/>
        </w:rPr>
      </w:pPr>
      <w:r>
        <w:rPr>
          <w:rFonts w:hint="eastAsia" w:ascii="方正小标宋简体" w:hAnsi="方正小标宋简体" w:eastAsia="方正小标宋简体" w:cs="方正小标宋简体"/>
          <w:b w:val="0"/>
          <w:bCs/>
          <w:sz w:val="44"/>
          <w:szCs w:val="44"/>
          <w:highlight w:val="none"/>
        </w:rPr>
        <w:t>成都市青白江区</w:t>
      </w:r>
      <w:r>
        <w:rPr>
          <w:rFonts w:hint="eastAsia" w:ascii="方正小标宋简体" w:hAnsi="方正小标宋简体" w:eastAsia="方正小标宋简体" w:cs="方正小标宋简体"/>
          <w:b w:val="0"/>
          <w:bCs/>
          <w:sz w:val="44"/>
          <w:szCs w:val="44"/>
          <w:highlight w:val="none"/>
          <w:lang w:eastAsia="zh-CN"/>
        </w:rPr>
        <w:t>福洪镇</w:t>
      </w:r>
      <w:r>
        <w:rPr>
          <w:rFonts w:hint="eastAsia" w:ascii="方正小标宋简体" w:hAnsi="方正小标宋简体" w:eastAsia="方正小标宋简体" w:cs="方正小标宋简体"/>
          <w:b w:val="0"/>
          <w:bCs/>
          <w:sz w:val="44"/>
          <w:szCs w:val="44"/>
          <w:highlight w:val="none"/>
        </w:rPr>
        <w:t>卫生院</w:t>
      </w:r>
    </w:p>
    <w:p w14:paraId="1C396C69">
      <w:pPr>
        <w:ind w:left="420"/>
        <w:jc w:val="center"/>
        <w:rPr>
          <w:rFonts w:hint="eastAsia"/>
          <w:w w:val="70"/>
        </w:rPr>
      </w:pPr>
      <w:r>
        <w:rPr>
          <w:rFonts w:hint="eastAsia" w:ascii="方正小标宋简体" w:hAnsi="方正小标宋简体" w:eastAsia="方正小标宋简体" w:cs="方正小标宋简体"/>
          <w:b w:val="0"/>
          <w:bCs/>
          <w:w w:val="70"/>
          <w:sz w:val="44"/>
          <w:szCs w:val="44"/>
          <w:highlight w:val="none"/>
        </w:rPr>
        <w:t>电脑、打印机、网络、监控维修维护及相关耗材供应商采购项目</w:t>
      </w:r>
    </w:p>
    <w:p w14:paraId="7487C805">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200"/>
        <w:textAlignment w:val="auto"/>
        <w:rPr>
          <w:rFonts w:hint="eastAsia" w:ascii="方正仿宋简体" w:hAnsi="宋体" w:eastAsia="方正仿宋简体"/>
          <w:sz w:val="28"/>
          <w:szCs w:val="28"/>
          <w:highlight w:val="none"/>
        </w:rPr>
      </w:pPr>
    </w:p>
    <w:p w14:paraId="0804070F">
      <w:pPr>
        <w:numPr>
          <w:ilvl w:val="0"/>
          <w:numId w:val="0"/>
        </w:numPr>
        <w:spacing w:line="590" w:lineRule="exact"/>
        <w:ind w:firstLine="640" w:firstLineChars="200"/>
        <w:rPr>
          <w:rFonts w:hint="eastAsia" w:ascii="方正仿宋简体" w:hAnsi="宋体" w:eastAsia="方正仿宋简体"/>
          <w:sz w:val="32"/>
          <w:szCs w:val="32"/>
          <w:highlight w:val="none"/>
        </w:rPr>
      </w:pPr>
      <w:r>
        <w:rPr>
          <w:rFonts w:hint="eastAsia" w:ascii="方正黑体简体" w:hAnsi="黑体" w:eastAsia="方正黑体简体"/>
          <w:sz w:val="32"/>
          <w:szCs w:val="32"/>
          <w:highlight w:val="none"/>
          <w:lang w:eastAsia="zh-CN"/>
        </w:rPr>
        <w:t>一、</w:t>
      </w:r>
      <w:r>
        <w:rPr>
          <w:rFonts w:hint="eastAsia" w:ascii="方正黑体简体" w:hAnsi="黑体" w:eastAsia="方正黑体简体"/>
          <w:sz w:val="32"/>
          <w:szCs w:val="32"/>
          <w:highlight w:val="none"/>
        </w:rPr>
        <w:t>项目名称：</w:t>
      </w:r>
      <w:r>
        <w:rPr>
          <w:rFonts w:hint="eastAsia" w:ascii="方正仿宋简体" w:hAnsi="宋体" w:eastAsia="方正仿宋简体"/>
          <w:sz w:val="32"/>
          <w:szCs w:val="32"/>
          <w:highlight w:val="none"/>
        </w:rPr>
        <w:t>成都市青白江区</w:t>
      </w:r>
      <w:r>
        <w:rPr>
          <w:rFonts w:hint="eastAsia" w:ascii="方正仿宋简体" w:hAnsi="宋体" w:eastAsia="方正仿宋简体"/>
          <w:sz w:val="32"/>
          <w:szCs w:val="32"/>
          <w:highlight w:val="none"/>
          <w:lang w:eastAsia="zh-CN"/>
        </w:rPr>
        <w:t>福洪镇</w:t>
      </w:r>
      <w:r>
        <w:rPr>
          <w:rFonts w:hint="eastAsia" w:ascii="方正仿宋简体" w:hAnsi="宋体" w:eastAsia="方正仿宋简体"/>
          <w:sz w:val="32"/>
          <w:szCs w:val="32"/>
          <w:highlight w:val="none"/>
        </w:rPr>
        <w:t>卫生院电脑、打印机、网络、监控维修维护及相关耗材供应商采购项目</w:t>
      </w:r>
      <w:r>
        <w:rPr>
          <w:rFonts w:hint="eastAsia" w:ascii="方正仿宋简体" w:hAnsi="宋体" w:eastAsia="方正仿宋简体"/>
          <w:sz w:val="32"/>
          <w:szCs w:val="32"/>
          <w:highlight w:val="none"/>
          <w:lang w:eastAsia="zh-CN"/>
        </w:rPr>
        <w:t>。</w:t>
      </w:r>
    </w:p>
    <w:p w14:paraId="24A58D48">
      <w:pPr>
        <w:spacing w:line="590" w:lineRule="exact"/>
        <w:ind w:left="0" w:leftChars="0" w:firstLine="640" w:firstLineChars="200"/>
        <w:rPr>
          <w:rFonts w:hint="default" w:ascii="方正仿宋简体" w:hAnsi="宋体" w:eastAsia="方正仿宋简体"/>
          <w:sz w:val="32"/>
          <w:szCs w:val="32"/>
          <w:highlight w:val="none"/>
          <w:lang w:val="en-US" w:eastAsia="zh-CN"/>
        </w:rPr>
      </w:pPr>
      <w:r>
        <w:rPr>
          <w:rFonts w:hint="eastAsia" w:ascii="方正黑体简体" w:hAnsi="黑体" w:eastAsia="方正黑体简体"/>
          <w:sz w:val="32"/>
          <w:szCs w:val="32"/>
          <w:highlight w:val="none"/>
        </w:rPr>
        <w:t>二、资金来源：</w:t>
      </w:r>
      <w:r>
        <w:rPr>
          <w:rFonts w:hint="eastAsia" w:ascii="方正仿宋简体" w:hAnsi="宋体" w:eastAsia="方正仿宋简体"/>
          <w:sz w:val="32"/>
          <w:szCs w:val="32"/>
          <w:highlight w:val="none"/>
        </w:rPr>
        <w:t>自筹</w:t>
      </w:r>
      <w:r>
        <w:rPr>
          <w:rFonts w:hint="eastAsia" w:ascii="方正仿宋简体" w:hAnsi="宋体" w:eastAsia="方正仿宋简体"/>
          <w:sz w:val="32"/>
          <w:szCs w:val="32"/>
          <w:highlight w:val="none"/>
          <w:lang w:val="en-US" w:eastAsia="zh-CN"/>
        </w:rPr>
        <w:t>。</w:t>
      </w:r>
    </w:p>
    <w:p w14:paraId="515F8DBD">
      <w:pPr>
        <w:spacing w:line="590" w:lineRule="exact"/>
        <w:ind w:left="0" w:leftChars="0" w:firstLine="640" w:firstLineChars="200"/>
        <w:rPr>
          <w:rFonts w:hint="eastAsia" w:ascii="方正仿宋简体" w:hAnsi="宋体" w:eastAsia="方正仿宋简体"/>
          <w:sz w:val="32"/>
          <w:szCs w:val="32"/>
          <w:highlight w:val="none"/>
        </w:rPr>
      </w:pPr>
      <w:r>
        <w:rPr>
          <w:rFonts w:hint="eastAsia" w:ascii="方正黑体简体" w:hAnsi="黑体" w:eastAsia="方正黑体简体"/>
          <w:sz w:val="32"/>
          <w:szCs w:val="32"/>
          <w:highlight w:val="none"/>
        </w:rPr>
        <w:t>三、预算金额：</w:t>
      </w:r>
      <w:r>
        <w:rPr>
          <w:rFonts w:hint="eastAsia" w:ascii="方正仿宋简体" w:hAnsi="方正仿宋简体" w:eastAsia="方正仿宋简体" w:cs="方正仿宋简体"/>
          <w:sz w:val="32"/>
          <w:szCs w:val="32"/>
          <w:highlight w:val="none"/>
        </w:rPr>
        <w:t>4.9万元/年（据实结算）</w:t>
      </w:r>
      <w:r>
        <w:rPr>
          <w:rFonts w:hint="eastAsia" w:ascii="方正仿宋简体" w:hAnsi="方正仿宋简体" w:eastAsia="方正仿宋简体" w:cs="方正仿宋简体"/>
          <w:sz w:val="32"/>
          <w:szCs w:val="32"/>
          <w:highlight w:val="none"/>
          <w:lang w:val="en-US" w:eastAsia="zh-CN"/>
        </w:rPr>
        <w:t>。</w:t>
      </w:r>
    </w:p>
    <w:p w14:paraId="7F00D26F">
      <w:pPr>
        <w:spacing w:line="590" w:lineRule="exact"/>
        <w:ind w:left="0" w:leftChars="0" w:firstLine="640" w:firstLineChars="200"/>
        <w:rPr>
          <w:rFonts w:hint="eastAsia" w:ascii="方正黑体简体" w:hAnsi="黑体" w:eastAsia="方正黑体简体"/>
          <w:sz w:val="32"/>
          <w:szCs w:val="32"/>
          <w:highlight w:val="none"/>
        </w:rPr>
      </w:pPr>
      <w:r>
        <w:rPr>
          <w:rFonts w:hint="eastAsia" w:ascii="方正黑体简体" w:hAnsi="黑体" w:eastAsia="方正黑体简体"/>
          <w:sz w:val="32"/>
          <w:szCs w:val="32"/>
          <w:highlight w:val="none"/>
        </w:rPr>
        <w:t>四、对供应商的条件要求</w:t>
      </w:r>
    </w:p>
    <w:p w14:paraId="15063D54">
      <w:pPr>
        <w:spacing w:line="590" w:lineRule="exact"/>
        <w:ind w:left="0" w:leftChars="0" w:firstLine="640" w:firstLineChars="200"/>
        <w:rPr>
          <w:rFonts w:hint="eastAsia" w:ascii="方正仿宋简体" w:hAnsi="宋体" w:eastAsia="方正仿宋简体"/>
          <w:sz w:val="32"/>
          <w:szCs w:val="32"/>
          <w:highlight w:val="none"/>
          <w:lang w:eastAsia="zh-CN"/>
        </w:rPr>
      </w:pPr>
      <w:r>
        <w:rPr>
          <w:rFonts w:hint="eastAsia" w:ascii="方正仿宋简体" w:hAnsi="宋体" w:eastAsia="方正仿宋简体"/>
          <w:sz w:val="32"/>
          <w:szCs w:val="32"/>
          <w:highlight w:val="none"/>
        </w:rPr>
        <w:t>符合《政府采购法》第二十二条</w:t>
      </w:r>
      <w:r>
        <w:rPr>
          <w:rFonts w:hint="eastAsia" w:ascii="方正仿宋简体" w:hAnsi="宋体" w:eastAsia="方正仿宋简体"/>
          <w:sz w:val="32"/>
          <w:szCs w:val="32"/>
          <w:highlight w:val="none"/>
          <w:lang w:eastAsia="zh-CN"/>
        </w:rPr>
        <w:t>。</w:t>
      </w:r>
    </w:p>
    <w:p w14:paraId="27ACF45B">
      <w:pPr>
        <w:numPr>
          <w:ilvl w:val="0"/>
          <w:numId w:val="0"/>
        </w:numPr>
        <w:spacing w:line="590" w:lineRule="exact"/>
        <w:ind w:firstLine="640" w:firstLineChars="200"/>
        <w:rPr>
          <w:rFonts w:hint="eastAsia" w:ascii="方正黑体简体" w:hAnsi="方正黑体简体" w:eastAsia="方正黑体简体" w:cs="方正黑体简体"/>
          <w:sz w:val="32"/>
          <w:szCs w:val="32"/>
          <w:highlight w:val="none"/>
        </w:rPr>
      </w:pPr>
      <w:r>
        <w:rPr>
          <w:rFonts w:hint="eastAsia" w:ascii="方正黑体简体" w:hAnsi="方正黑体简体" w:eastAsia="方正黑体简体" w:cs="方正黑体简体"/>
          <w:sz w:val="32"/>
          <w:szCs w:val="32"/>
          <w:highlight w:val="none"/>
          <w:lang w:eastAsia="zh-CN"/>
        </w:rPr>
        <w:t>五、评审</w:t>
      </w:r>
      <w:r>
        <w:rPr>
          <w:rFonts w:hint="eastAsia" w:ascii="方正黑体简体" w:hAnsi="方正黑体简体" w:eastAsia="方正黑体简体" w:cs="方正黑体简体"/>
          <w:sz w:val="32"/>
          <w:szCs w:val="32"/>
          <w:highlight w:val="none"/>
        </w:rPr>
        <w:t>方式</w:t>
      </w:r>
    </w:p>
    <w:p w14:paraId="25A1AF0F">
      <w:pPr>
        <w:spacing w:line="590" w:lineRule="exact"/>
        <w:ind w:left="0" w:leftChars="0" w:firstLine="560"/>
        <w:rPr>
          <w:rFonts w:hint="eastAsia"/>
          <w:sz w:val="32"/>
          <w:szCs w:val="32"/>
          <w:highlight w:val="none"/>
        </w:rPr>
      </w:pPr>
      <w:r>
        <w:rPr>
          <w:rFonts w:hint="eastAsia" w:ascii="方正仿宋简体" w:hAnsi="宋体" w:eastAsia="方正仿宋简体"/>
          <w:sz w:val="32"/>
          <w:szCs w:val="32"/>
          <w:highlight w:val="none"/>
        </w:rPr>
        <w:t xml:space="preserve"> 由</w:t>
      </w:r>
      <w:r>
        <w:rPr>
          <w:rFonts w:hint="eastAsia" w:ascii="方正仿宋简体" w:hAnsi="宋体" w:eastAsia="方正仿宋简体"/>
          <w:sz w:val="32"/>
          <w:szCs w:val="32"/>
          <w:highlight w:val="none"/>
          <w:lang w:eastAsia="zh-CN"/>
        </w:rPr>
        <w:t>采购人</w:t>
      </w:r>
      <w:r>
        <w:rPr>
          <w:rFonts w:hint="eastAsia" w:ascii="方正仿宋简体" w:hAnsi="宋体" w:eastAsia="方正仿宋简体"/>
          <w:sz w:val="32"/>
          <w:szCs w:val="32"/>
          <w:highlight w:val="none"/>
        </w:rPr>
        <w:t>按照相关规定组建评审</w:t>
      </w:r>
      <w:r>
        <w:rPr>
          <w:rFonts w:hint="eastAsia" w:ascii="方正仿宋简体" w:hAnsi="宋体" w:eastAsia="方正仿宋简体"/>
          <w:sz w:val="32"/>
          <w:szCs w:val="32"/>
          <w:highlight w:val="none"/>
          <w:lang w:eastAsia="zh-CN"/>
        </w:rPr>
        <w:t>委员会</w:t>
      </w:r>
      <w:r>
        <w:rPr>
          <w:rFonts w:hint="eastAsia" w:ascii="方正仿宋简体" w:hAnsi="宋体" w:eastAsia="方正仿宋简体"/>
          <w:sz w:val="32"/>
          <w:szCs w:val="32"/>
          <w:highlight w:val="none"/>
        </w:rPr>
        <w:t>，在</w:t>
      </w:r>
      <w:r>
        <w:rPr>
          <w:rFonts w:hint="eastAsia" w:ascii="方正仿宋简体" w:hAnsi="宋体" w:eastAsia="方正仿宋简体"/>
          <w:sz w:val="32"/>
          <w:szCs w:val="32"/>
          <w:highlight w:val="none"/>
          <w:lang w:eastAsia="zh-CN"/>
        </w:rPr>
        <w:t>纪检监察室</w:t>
      </w:r>
      <w:r>
        <w:rPr>
          <w:rFonts w:hint="eastAsia" w:ascii="方正仿宋简体" w:hAnsi="宋体" w:eastAsia="方正仿宋简体"/>
          <w:sz w:val="32"/>
          <w:szCs w:val="32"/>
          <w:highlight w:val="none"/>
        </w:rPr>
        <w:t>全过程监督下依据</w:t>
      </w:r>
      <w:r>
        <w:rPr>
          <w:rFonts w:hint="eastAsia" w:ascii="方正仿宋简体" w:hAnsi="宋体" w:eastAsia="方正仿宋简体"/>
          <w:sz w:val="32"/>
          <w:szCs w:val="32"/>
          <w:highlight w:val="none"/>
          <w:lang w:eastAsia="zh-CN"/>
        </w:rPr>
        <w:t>评分标准</w:t>
      </w:r>
      <w:r>
        <w:rPr>
          <w:rFonts w:hint="eastAsia" w:ascii="方正仿宋简体" w:hAnsi="宋体" w:eastAsia="方正仿宋简体"/>
          <w:sz w:val="32"/>
          <w:szCs w:val="32"/>
          <w:highlight w:val="none"/>
        </w:rPr>
        <w:t>开展评选工作</w:t>
      </w:r>
      <w:r>
        <w:rPr>
          <w:rFonts w:hint="eastAsia" w:ascii="方正仿宋简体" w:hAnsi="宋体" w:eastAsia="方正仿宋简体"/>
          <w:sz w:val="32"/>
          <w:szCs w:val="32"/>
          <w:highlight w:val="none"/>
          <w:lang w:eastAsia="zh-CN"/>
        </w:rPr>
        <w:t>，</w:t>
      </w:r>
      <w:r>
        <w:rPr>
          <w:rFonts w:hint="eastAsia" w:ascii="方正仿宋简体" w:hAnsi="宋体" w:eastAsia="方正仿宋简体"/>
          <w:sz w:val="32"/>
          <w:szCs w:val="32"/>
          <w:highlight w:val="none"/>
        </w:rPr>
        <w:t>选取得分最高的服务单位作为电脑、打印机、网络、监控维修维护及相关耗材供应商采购项目。</w:t>
      </w:r>
    </w:p>
    <w:p w14:paraId="0661A758">
      <w:pPr>
        <w:numPr>
          <w:ilvl w:val="0"/>
          <w:numId w:val="0"/>
        </w:numPr>
        <w:spacing w:line="590" w:lineRule="exact"/>
        <w:ind w:firstLine="640" w:firstLineChars="200"/>
        <w:rPr>
          <w:rFonts w:hint="eastAsia" w:ascii="方正黑体简体" w:hAnsi="方正黑体简体" w:eastAsia="方正黑体简体" w:cs="方正黑体简体"/>
          <w:sz w:val="32"/>
          <w:szCs w:val="32"/>
          <w:highlight w:val="none"/>
        </w:rPr>
      </w:pPr>
      <w:r>
        <w:rPr>
          <w:rFonts w:hint="eastAsia" w:ascii="方正黑体简体" w:hAnsi="方正黑体简体" w:eastAsia="方正黑体简体" w:cs="方正黑体简体"/>
          <w:sz w:val="32"/>
          <w:szCs w:val="32"/>
          <w:highlight w:val="none"/>
          <w:lang w:eastAsia="zh-CN"/>
        </w:rPr>
        <w:t>六、</w:t>
      </w:r>
      <w:r>
        <w:rPr>
          <w:rFonts w:hint="eastAsia" w:ascii="方正黑体简体" w:hAnsi="方正黑体简体" w:eastAsia="方正黑体简体" w:cs="方正黑体简体"/>
          <w:sz w:val="32"/>
          <w:szCs w:val="32"/>
          <w:highlight w:val="none"/>
        </w:rPr>
        <w:t>评分标准</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2354"/>
        <w:gridCol w:w="5953"/>
      </w:tblGrid>
      <w:tr w14:paraId="6AC42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973" w:type="dxa"/>
            <w:noWrap w:val="0"/>
            <w:vAlign w:val="center"/>
          </w:tcPr>
          <w:p w14:paraId="10D95B12">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黑体简体" w:hAnsi="方正黑体简体" w:eastAsia="方正黑体简体" w:cs="方正黑体简体"/>
                <w:color w:val="000000"/>
                <w:kern w:val="0"/>
                <w:sz w:val="24"/>
                <w:szCs w:val="24"/>
                <w:highlight w:val="none"/>
                <w:lang w:bidi="ar"/>
              </w:rPr>
              <w:t>序号</w:t>
            </w:r>
          </w:p>
        </w:tc>
        <w:tc>
          <w:tcPr>
            <w:tcW w:w="2354" w:type="dxa"/>
            <w:noWrap w:val="0"/>
            <w:vAlign w:val="center"/>
          </w:tcPr>
          <w:p w14:paraId="1E5B5625">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黑体简体" w:hAnsi="方正黑体简体" w:eastAsia="方正黑体简体" w:cs="方正黑体简体"/>
                <w:color w:val="000000"/>
                <w:kern w:val="0"/>
                <w:sz w:val="24"/>
                <w:szCs w:val="24"/>
                <w:highlight w:val="none"/>
                <w:lang w:bidi="ar"/>
              </w:rPr>
              <w:t>评分因素</w:t>
            </w:r>
          </w:p>
        </w:tc>
        <w:tc>
          <w:tcPr>
            <w:tcW w:w="5953" w:type="dxa"/>
            <w:noWrap w:val="0"/>
            <w:vAlign w:val="center"/>
          </w:tcPr>
          <w:p w14:paraId="02EB4010">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黑体简体" w:hAnsi="方正黑体简体" w:eastAsia="方正黑体简体" w:cs="方正黑体简体"/>
                <w:color w:val="000000"/>
                <w:kern w:val="0"/>
                <w:sz w:val="24"/>
                <w:szCs w:val="24"/>
                <w:highlight w:val="none"/>
                <w:lang w:bidi="ar"/>
              </w:rPr>
              <w:t>评分标准</w:t>
            </w:r>
          </w:p>
        </w:tc>
      </w:tr>
      <w:tr w14:paraId="2E778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973" w:type="dxa"/>
            <w:noWrap w:val="0"/>
            <w:vAlign w:val="center"/>
          </w:tcPr>
          <w:p w14:paraId="09037BA3">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bidi="ar"/>
              </w:rPr>
              <w:t>1</w:t>
            </w:r>
          </w:p>
        </w:tc>
        <w:tc>
          <w:tcPr>
            <w:tcW w:w="2354" w:type="dxa"/>
            <w:noWrap w:val="0"/>
            <w:vAlign w:val="center"/>
          </w:tcPr>
          <w:p w14:paraId="4AA61E87">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bidi="ar"/>
              </w:rPr>
              <w:t>报价</w:t>
            </w:r>
            <w:r>
              <w:rPr>
                <w:rFonts w:hint="eastAsia" w:ascii="方正仿宋简体" w:hAnsi="方正仿宋简体" w:eastAsia="方正仿宋简体" w:cs="方正仿宋简体"/>
                <w:color w:val="000000"/>
                <w:kern w:val="0"/>
                <w:sz w:val="20"/>
                <w:szCs w:val="20"/>
                <w:highlight w:val="none"/>
                <w:lang w:val="en-US" w:eastAsia="zh-CN" w:bidi="ar"/>
              </w:rPr>
              <w:t>40</w:t>
            </w:r>
            <w:r>
              <w:rPr>
                <w:rFonts w:hint="eastAsia" w:ascii="方正仿宋简体" w:hAnsi="方正仿宋简体" w:eastAsia="方正仿宋简体" w:cs="方正仿宋简体"/>
                <w:color w:val="000000"/>
                <w:kern w:val="0"/>
                <w:sz w:val="20"/>
                <w:szCs w:val="20"/>
                <w:highlight w:val="none"/>
                <w:lang w:bidi="ar"/>
              </w:rPr>
              <w:t>分</w:t>
            </w:r>
          </w:p>
        </w:tc>
        <w:tc>
          <w:tcPr>
            <w:tcW w:w="5953" w:type="dxa"/>
            <w:noWrap w:val="0"/>
            <w:vAlign w:val="center"/>
          </w:tcPr>
          <w:p w14:paraId="0FB331A0">
            <w:pPr>
              <w:widowControl/>
              <w:ind w:left="0" w:leftChars="0" w:firstLine="400" w:firstLineChars="200"/>
              <w:jc w:val="left"/>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1．由评审委员会确认投标报价合理性。若有低于成本或严重不符合市场规律的投标报价，则评审委员会集体讨论通过按无效投标处理。</w:t>
            </w:r>
          </w:p>
          <w:p w14:paraId="6C58789D">
            <w:pPr>
              <w:widowControl/>
              <w:ind w:left="0" w:leftChars="0" w:firstLine="400" w:firstLineChars="200"/>
              <w:jc w:val="left"/>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2．供应商按照采购方发出的需求目录表进行报价，需求目录表合计报价金额占25分，合计报价金额由低到高，分别给25分、15分、5分、0分（少报1个规格型号产品按所有报价公司均价计算）。</w:t>
            </w:r>
          </w:p>
          <w:p w14:paraId="7B2624AA">
            <w:pPr>
              <w:widowControl/>
              <w:ind w:left="0" w:leftChars="0" w:firstLine="400" w:firstLineChars="200"/>
              <w:jc w:val="left"/>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3. 评审小组随机抽取10-30个品规比价占15分， 10-30品规合计报价金额由低到高，分别给15分、10分、5份、0分。</w:t>
            </w:r>
          </w:p>
        </w:tc>
      </w:tr>
      <w:tr w14:paraId="7D6FA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973" w:type="dxa"/>
            <w:noWrap w:val="0"/>
            <w:vAlign w:val="center"/>
          </w:tcPr>
          <w:p w14:paraId="2761FEC9">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bidi="ar"/>
              </w:rPr>
              <w:t>2</w:t>
            </w:r>
          </w:p>
        </w:tc>
        <w:tc>
          <w:tcPr>
            <w:tcW w:w="2354" w:type="dxa"/>
            <w:noWrap w:val="0"/>
            <w:vAlign w:val="center"/>
          </w:tcPr>
          <w:p w14:paraId="6A21A375">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eastAsia="zh-CN" w:bidi="ar"/>
              </w:rPr>
              <w:t>服务响应</w:t>
            </w:r>
            <w:r>
              <w:rPr>
                <w:rFonts w:hint="eastAsia" w:ascii="方正仿宋简体" w:hAnsi="方正仿宋简体" w:eastAsia="方正仿宋简体" w:cs="方正仿宋简体"/>
                <w:color w:val="000000"/>
                <w:kern w:val="0"/>
                <w:sz w:val="20"/>
                <w:szCs w:val="20"/>
                <w:highlight w:val="none"/>
                <w:lang w:val="en-US" w:eastAsia="zh-CN" w:bidi="ar"/>
              </w:rPr>
              <w:t>20分</w:t>
            </w:r>
          </w:p>
        </w:tc>
        <w:tc>
          <w:tcPr>
            <w:tcW w:w="5953" w:type="dxa"/>
            <w:noWrap w:val="0"/>
            <w:vAlign w:val="center"/>
          </w:tcPr>
          <w:p w14:paraId="100C3DBE">
            <w:pPr>
              <w:widowControl/>
              <w:numPr>
                <w:ilvl w:val="0"/>
                <w:numId w:val="0"/>
              </w:numPr>
              <w:ind w:firstLine="400" w:firstLineChars="200"/>
              <w:jc w:val="left"/>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1. 工作日内电脑、打印机、网络、监控故障等紧急需求到场时间1小时内得10分，2小时内得7分，4小时内得4分，其他情况不得分。（提供承诺函）</w:t>
            </w:r>
          </w:p>
          <w:p w14:paraId="4FEECF5E">
            <w:pPr>
              <w:widowControl/>
              <w:numPr>
                <w:ilvl w:val="0"/>
                <w:numId w:val="0"/>
              </w:numPr>
              <w:ind w:left="0" w:leftChars="0" w:firstLine="400" w:firstLineChars="200"/>
              <w:jc w:val="left"/>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2. 普通服务请求2小时内响应需求得10分，3小时内响应得7分，4小时内响应得4分，其他情况不得分。（提供承诺函）</w:t>
            </w:r>
          </w:p>
        </w:tc>
      </w:tr>
      <w:tr w14:paraId="2E81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973" w:type="dxa"/>
            <w:noWrap w:val="0"/>
            <w:vAlign w:val="center"/>
          </w:tcPr>
          <w:p w14:paraId="717031AE">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bidi="ar"/>
              </w:rPr>
              <w:t>3</w:t>
            </w:r>
          </w:p>
        </w:tc>
        <w:tc>
          <w:tcPr>
            <w:tcW w:w="2354" w:type="dxa"/>
            <w:noWrap w:val="0"/>
            <w:vAlign w:val="center"/>
          </w:tcPr>
          <w:p w14:paraId="330FAAF9">
            <w:pPr>
              <w:widowControl/>
              <w:ind w:left="0" w:leftChars="0"/>
              <w:jc w:val="center"/>
              <w:textAlignment w:val="center"/>
              <w:rPr>
                <w:rFonts w:hint="default" w:ascii="方正仿宋简体" w:hAnsi="方正仿宋简体" w:eastAsia="方正仿宋简体" w:cs="方正仿宋简体"/>
                <w:color w:val="000000"/>
                <w:kern w:val="0"/>
                <w:sz w:val="20"/>
                <w:szCs w:val="20"/>
                <w:highlight w:val="none"/>
                <w:lang w:val="en-US" w:bidi="ar"/>
              </w:rPr>
            </w:pPr>
            <w:r>
              <w:rPr>
                <w:rFonts w:hint="default" w:ascii="方正仿宋简体" w:hAnsi="方正仿宋简体" w:eastAsia="方正仿宋简体" w:cs="方正仿宋简体"/>
                <w:color w:val="000000"/>
                <w:kern w:val="0"/>
                <w:sz w:val="20"/>
                <w:szCs w:val="20"/>
                <w:highlight w:val="none"/>
                <w:lang w:val="en-US" w:bidi="ar"/>
              </w:rPr>
              <w:t>服务水平</w:t>
            </w:r>
            <w:r>
              <w:rPr>
                <w:rFonts w:hint="eastAsia" w:ascii="方正仿宋简体" w:hAnsi="方正仿宋简体" w:eastAsia="方正仿宋简体" w:cs="方正仿宋简体"/>
                <w:color w:val="000000"/>
                <w:kern w:val="0"/>
                <w:sz w:val="20"/>
                <w:szCs w:val="20"/>
                <w:highlight w:val="none"/>
                <w:lang w:val="en-US" w:eastAsia="zh-CN" w:bidi="ar"/>
              </w:rPr>
              <w:t>30分</w:t>
            </w:r>
          </w:p>
        </w:tc>
        <w:tc>
          <w:tcPr>
            <w:tcW w:w="5953" w:type="dxa"/>
            <w:noWrap w:val="0"/>
            <w:vAlign w:val="center"/>
          </w:tcPr>
          <w:p w14:paraId="372F73AB">
            <w:pPr>
              <w:widowControl/>
              <w:numPr>
                <w:ilvl w:val="0"/>
                <w:numId w:val="2"/>
              </w:numPr>
              <w:ind w:left="20" w:leftChars="0" w:firstLine="400" w:firstLineChars="0"/>
              <w:jc w:val="left"/>
              <w:textAlignment w:val="center"/>
              <w:rPr>
                <w:rFonts w:hint="default" w:ascii="方正仿宋简体" w:hAnsi="方正仿宋简体" w:eastAsia="方正仿宋简体" w:cs="方正仿宋简体"/>
                <w:sz w:val="20"/>
                <w:szCs w:val="20"/>
                <w:highlight w:val="none"/>
                <w:lang w:val="en-US" w:eastAsia="zh-CN"/>
              </w:rPr>
            </w:pPr>
            <w:r>
              <w:rPr>
                <w:rFonts w:hint="eastAsia" w:ascii="方正仿宋简体" w:hAnsi="方正仿宋简体" w:eastAsia="方正仿宋简体" w:cs="方正仿宋简体"/>
                <w:sz w:val="20"/>
                <w:szCs w:val="20"/>
                <w:highlight w:val="none"/>
                <w:lang w:val="en-US" w:eastAsia="zh-CN"/>
              </w:rPr>
              <w:t>提供质量保障承诺得5分。</w:t>
            </w:r>
          </w:p>
          <w:p w14:paraId="71C722EB">
            <w:pPr>
              <w:widowControl/>
              <w:numPr>
                <w:ilvl w:val="0"/>
                <w:numId w:val="2"/>
              </w:numPr>
              <w:ind w:left="20" w:leftChars="0" w:firstLine="400" w:firstLineChars="0"/>
              <w:jc w:val="left"/>
              <w:textAlignment w:val="center"/>
              <w:rPr>
                <w:rFonts w:hint="default" w:ascii="方正仿宋简体" w:hAnsi="方正仿宋简体" w:eastAsia="方正仿宋简体" w:cs="方正仿宋简体"/>
                <w:sz w:val="20"/>
                <w:szCs w:val="20"/>
                <w:highlight w:val="none"/>
                <w:lang w:val="en-US" w:eastAsia="zh-CN"/>
              </w:rPr>
            </w:pPr>
            <w:r>
              <w:rPr>
                <w:rFonts w:hint="eastAsia" w:ascii="方正仿宋简体" w:hAnsi="方正仿宋简体" w:eastAsia="方正仿宋简体" w:cs="方正仿宋简体"/>
                <w:color w:val="000000"/>
                <w:kern w:val="0"/>
                <w:sz w:val="20"/>
                <w:szCs w:val="20"/>
                <w:highlight w:val="none"/>
                <w:lang w:val="en-US" w:eastAsia="zh-CN" w:bidi="ar"/>
              </w:rPr>
              <w:t>电脑、打印机、网络、监控</w:t>
            </w:r>
            <w:r>
              <w:rPr>
                <w:rFonts w:hint="default" w:ascii="方正仿宋简体" w:hAnsi="方正仿宋简体" w:eastAsia="方正仿宋简体" w:cs="方正仿宋简体"/>
                <w:sz w:val="20"/>
                <w:szCs w:val="20"/>
                <w:highlight w:val="none"/>
                <w:lang w:val="en-US" w:eastAsia="zh-CN"/>
              </w:rPr>
              <w:t>的维修维护，三个月内相同问题不再收取费用，提供承诺函得</w:t>
            </w:r>
            <w:r>
              <w:rPr>
                <w:rFonts w:hint="eastAsia" w:ascii="方正仿宋简体" w:hAnsi="方正仿宋简体" w:eastAsia="方正仿宋简体" w:cs="方正仿宋简体"/>
                <w:sz w:val="20"/>
                <w:szCs w:val="20"/>
                <w:highlight w:val="none"/>
                <w:lang w:val="en-US" w:eastAsia="zh-CN"/>
              </w:rPr>
              <w:t>5</w:t>
            </w:r>
            <w:r>
              <w:rPr>
                <w:rFonts w:hint="default" w:ascii="方正仿宋简体" w:hAnsi="方正仿宋简体" w:eastAsia="方正仿宋简体" w:cs="方正仿宋简体"/>
                <w:sz w:val="20"/>
                <w:szCs w:val="20"/>
                <w:highlight w:val="none"/>
                <w:lang w:val="en-US" w:eastAsia="zh-CN"/>
              </w:rPr>
              <w:t>分。</w:t>
            </w:r>
          </w:p>
          <w:p w14:paraId="000A5452">
            <w:pPr>
              <w:widowControl/>
              <w:numPr>
                <w:ilvl w:val="0"/>
                <w:numId w:val="2"/>
              </w:numPr>
              <w:ind w:left="20" w:leftChars="0" w:firstLine="400" w:firstLineChars="0"/>
              <w:jc w:val="left"/>
              <w:textAlignment w:val="center"/>
              <w:rPr>
                <w:rFonts w:hint="default" w:ascii="方正仿宋简体" w:hAnsi="方正仿宋简体" w:eastAsia="方正仿宋简体" w:cs="方正仿宋简体"/>
                <w:sz w:val="20"/>
                <w:szCs w:val="20"/>
                <w:highlight w:val="none"/>
                <w:lang w:val="en-US" w:eastAsia="zh-CN"/>
              </w:rPr>
            </w:pPr>
            <w:r>
              <w:rPr>
                <w:rFonts w:hint="default" w:ascii="方正仿宋简体" w:hAnsi="方正仿宋简体" w:eastAsia="方正仿宋简体" w:cs="方正仿宋简体"/>
                <w:sz w:val="20"/>
                <w:szCs w:val="20"/>
                <w:highlight w:val="none"/>
                <w:lang w:val="en-US" w:eastAsia="zh-CN"/>
              </w:rPr>
              <w:t>所有产品和服务，先免费进行现场查看，先报价后维修，提供承诺函得</w:t>
            </w:r>
            <w:r>
              <w:rPr>
                <w:rFonts w:hint="eastAsia" w:ascii="方正仿宋简体" w:hAnsi="方正仿宋简体" w:eastAsia="方正仿宋简体" w:cs="方正仿宋简体"/>
                <w:sz w:val="20"/>
                <w:szCs w:val="20"/>
                <w:highlight w:val="none"/>
                <w:lang w:val="en-US" w:eastAsia="zh-CN"/>
              </w:rPr>
              <w:t>5</w:t>
            </w:r>
            <w:r>
              <w:rPr>
                <w:rFonts w:hint="default" w:ascii="方正仿宋简体" w:hAnsi="方正仿宋简体" w:eastAsia="方正仿宋简体" w:cs="方正仿宋简体"/>
                <w:sz w:val="20"/>
                <w:szCs w:val="20"/>
                <w:highlight w:val="none"/>
                <w:lang w:val="en-US" w:eastAsia="zh-CN"/>
              </w:rPr>
              <w:t>分。</w:t>
            </w:r>
          </w:p>
          <w:p w14:paraId="17DA4CF9">
            <w:pPr>
              <w:widowControl/>
              <w:numPr>
                <w:ilvl w:val="0"/>
                <w:numId w:val="2"/>
              </w:numPr>
              <w:ind w:left="20" w:leftChars="0" w:firstLine="400" w:firstLineChars="0"/>
              <w:jc w:val="left"/>
              <w:textAlignment w:val="center"/>
              <w:rPr>
                <w:rFonts w:hint="default" w:ascii="方正仿宋简体" w:hAnsi="方正仿宋简体" w:eastAsia="方正仿宋简体" w:cs="方正仿宋简体"/>
                <w:sz w:val="20"/>
                <w:szCs w:val="20"/>
                <w:highlight w:val="none"/>
                <w:lang w:val="en-US" w:eastAsia="zh-CN"/>
              </w:rPr>
            </w:pPr>
            <w:r>
              <w:rPr>
                <w:rFonts w:hint="eastAsia" w:ascii="方正仿宋简体" w:hAnsi="方正仿宋简体" w:eastAsia="方正仿宋简体" w:cs="方正仿宋简体"/>
                <w:sz w:val="20"/>
                <w:szCs w:val="20"/>
                <w:highlight w:val="none"/>
                <w:lang w:val="en-US" w:eastAsia="zh-CN"/>
              </w:rPr>
              <w:t>提供详细的免费定期巡检计划（如每月/每季度一次）得5分，包括网络检测、设备维护、系统优化等。</w:t>
            </w:r>
          </w:p>
          <w:p w14:paraId="46F7235C">
            <w:pPr>
              <w:widowControl/>
              <w:numPr>
                <w:ilvl w:val="0"/>
                <w:numId w:val="0"/>
              </w:numPr>
              <w:ind w:left="0" w:leftChars="0" w:firstLine="400" w:firstLineChars="200"/>
              <w:jc w:val="left"/>
              <w:textAlignment w:val="center"/>
              <w:rPr>
                <w:rFonts w:hint="default" w:ascii="方正仿宋简体" w:hAnsi="方正仿宋简体" w:eastAsia="方正仿宋简体" w:cs="方正仿宋简体"/>
                <w:sz w:val="20"/>
                <w:szCs w:val="20"/>
                <w:highlight w:val="none"/>
                <w:lang w:val="en-US" w:eastAsia="zh-CN"/>
              </w:rPr>
            </w:pPr>
            <w:r>
              <w:rPr>
                <w:rFonts w:hint="eastAsia" w:ascii="方正仿宋简体" w:hAnsi="方正仿宋简体" w:eastAsia="方正仿宋简体" w:cs="方正仿宋简体"/>
                <w:sz w:val="20"/>
                <w:szCs w:val="20"/>
                <w:highlight w:val="none"/>
                <w:lang w:val="en-US" w:eastAsia="zh-CN"/>
              </w:rPr>
              <w:t xml:space="preserve">5. </w:t>
            </w:r>
            <w:r>
              <w:rPr>
                <w:rFonts w:hint="default" w:ascii="方正仿宋简体" w:hAnsi="方正仿宋简体" w:eastAsia="方正仿宋简体" w:cs="方正仿宋简体"/>
                <w:sz w:val="20"/>
                <w:szCs w:val="20"/>
                <w:highlight w:val="none"/>
                <w:lang w:val="en-US" w:eastAsia="zh-CN"/>
              </w:rPr>
              <w:t>对于网络中断、服务器宕机、监控瘫痪等重大故障是否有完善的应急处理预案。</w:t>
            </w:r>
            <w:r>
              <w:rPr>
                <w:rFonts w:hint="eastAsia" w:ascii="方正仿宋简体" w:hAnsi="方正仿宋简体" w:eastAsia="方正仿宋简体" w:cs="方正仿宋简体"/>
                <w:sz w:val="20"/>
                <w:szCs w:val="20"/>
                <w:highlight w:val="none"/>
                <w:lang w:val="en-US" w:eastAsia="zh-CN"/>
              </w:rPr>
              <w:t>根据所提供的应急处理</w:t>
            </w:r>
            <w:r>
              <w:rPr>
                <w:rFonts w:hint="default" w:ascii="方正仿宋简体" w:hAnsi="方正仿宋简体" w:eastAsia="方正仿宋简体" w:cs="方正仿宋简体"/>
                <w:sz w:val="20"/>
                <w:szCs w:val="20"/>
                <w:highlight w:val="none"/>
                <w:lang w:val="en-US" w:eastAsia="zh-CN"/>
              </w:rPr>
              <w:t>预案</w:t>
            </w:r>
            <w:r>
              <w:rPr>
                <w:rFonts w:hint="eastAsia" w:ascii="方正仿宋简体" w:hAnsi="方正仿宋简体" w:eastAsia="方正仿宋简体" w:cs="方正仿宋简体"/>
                <w:sz w:val="20"/>
                <w:szCs w:val="20"/>
                <w:highlight w:val="none"/>
                <w:lang w:val="en-US" w:eastAsia="zh-CN"/>
              </w:rPr>
              <w:t>进行打分，最高10分</w:t>
            </w:r>
            <w:r>
              <w:rPr>
                <w:rFonts w:hint="default" w:ascii="方正仿宋简体" w:hAnsi="方正仿宋简体" w:eastAsia="方正仿宋简体" w:cs="方正仿宋简体"/>
                <w:sz w:val="20"/>
                <w:szCs w:val="20"/>
                <w:highlight w:val="none"/>
                <w:lang w:val="en-US" w:eastAsia="zh-CN"/>
              </w:rPr>
              <w:t>。</w:t>
            </w:r>
          </w:p>
        </w:tc>
      </w:tr>
      <w:tr w14:paraId="0ADD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973" w:type="dxa"/>
            <w:noWrap w:val="0"/>
            <w:vAlign w:val="center"/>
          </w:tcPr>
          <w:p w14:paraId="7D68C950">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4</w:t>
            </w:r>
          </w:p>
        </w:tc>
        <w:tc>
          <w:tcPr>
            <w:tcW w:w="2354" w:type="dxa"/>
            <w:noWrap w:val="0"/>
            <w:vAlign w:val="center"/>
          </w:tcPr>
          <w:p w14:paraId="6DA72755">
            <w:pPr>
              <w:widowControl/>
              <w:ind w:left="0" w:leftChars="0"/>
              <w:jc w:val="center"/>
              <w:textAlignment w:val="center"/>
              <w:rPr>
                <w:rFonts w:hint="eastAsia" w:ascii="方正仿宋简体" w:hAnsi="方正仿宋简体" w:eastAsia="方正仿宋简体" w:cs="方正仿宋简体"/>
                <w:color w:val="000000"/>
                <w:kern w:val="0"/>
                <w:sz w:val="20"/>
                <w:szCs w:val="20"/>
                <w:highlight w:val="none"/>
                <w:lang w:bidi="ar"/>
              </w:rPr>
            </w:pPr>
            <w:r>
              <w:rPr>
                <w:rFonts w:hint="eastAsia" w:ascii="方正仿宋简体" w:hAnsi="方正仿宋简体" w:eastAsia="方正仿宋简体" w:cs="方正仿宋简体"/>
                <w:color w:val="000000"/>
                <w:kern w:val="0"/>
                <w:sz w:val="20"/>
                <w:szCs w:val="20"/>
                <w:highlight w:val="none"/>
                <w:lang w:eastAsia="zh-CN" w:bidi="ar"/>
              </w:rPr>
              <w:t>商务评分</w:t>
            </w:r>
            <w:r>
              <w:rPr>
                <w:rFonts w:hint="eastAsia" w:ascii="方正仿宋简体" w:hAnsi="方正仿宋简体" w:eastAsia="方正仿宋简体" w:cs="方正仿宋简体"/>
                <w:color w:val="000000"/>
                <w:kern w:val="0"/>
                <w:sz w:val="20"/>
                <w:szCs w:val="20"/>
                <w:highlight w:val="none"/>
                <w:lang w:val="en-US" w:eastAsia="zh-CN" w:bidi="ar"/>
              </w:rPr>
              <w:t>10分</w:t>
            </w:r>
          </w:p>
        </w:tc>
        <w:tc>
          <w:tcPr>
            <w:tcW w:w="5953" w:type="dxa"/>
            <w:noWrap w:val="0"/>
            <w:vAlign w:val="center"/>
          </w:tcPr>
          <w:p w14:paraId="1ECA0BB5">
            <w:pPr>
              <w:widowControl/>
              <w:numPr>
                <w:ilvl w:val="0"/>
                <w:numId w:val="0"/>
              </w:numPr>
              <w:ind w:left="0" w:leftChars="0" w:firstLine="400" w:firstLineChars="200"/>
              <w:jc w:val="both"/>
              <w:textAlignment w:val="center"/>
              <w:rPr>
                <w:rFonts w:hint="eastAsia" w:ascii="方正仿宋简体" w:hAnsi="方正仿宋简体" w:eastAsia="方正仿宋简体" w:cs="方正仿宋简体"/>
                <w:color w:val="000000"/>
                <w:kern w:val="0"/>
                <w:sz w:val="20"/>
                <w:szCs w:val="20"/>
                <w:highlight w:val="none"/>
                <w:lang w:val="en-US" w:eastAsia="zh-CN" w:bidi="ar"/>
              </w:rPr>
            </w:pPr>
            <w:r>
              <w:rPr>
                <w:rFonts w:hint="eastAsia" w:ascii="方正仿宋简体" w:hAnsi="方正仿宋简体" w:eastAsia="方正仿宋简体" w:cs="方正仿宋简体"/>
                <w:color w:val="000000"/>
                <w:kern w:val="0"/>
                <w:sz w:val="20"/>
                <w:szCs w:val="20"/>
                <w:highlight w:val="none"/>
                <w:lang w:val="en-US" w:eastAsia="zh-CN" w:bidi="ar"/>
              </w:rPr>
              <w:t>根据近三年（2023年1月1日以来）签约同类型服务印证资料进行评分，一份2分，最高10分。</w:t>
            </w:r>
          </w:p>
        </w:tc>
      </w:tr>
    </w:tbl>
    <w:p w14:paraId="1B7B7B23">
      <w:pPr>
        <w:spacing w:line="590" w:lineRule="exact"/>
        <w:rPr>
          <w:rFonts w:hint="eastAsia" w:ascii="黑体" w:hAnsi="黑体" w:eastAsia="黑体"/>
          <w:sz w:val="28"/>
          <w:szCs w:val="28"/>
          <w:highlight w:val="none"/>
          <w:lang w:eastAsia="zh-CN"/>
        </w:rPr>
      </w:pPr>
    </w:p>
    <w:p w14:paraId="5071DCA5">
      <w:pPr>
        <w:spacing w:line="590" w:lineRule="exact"/>
        <w:ind w:left="0" w:leftChars="0" w:firstLine="640" w:firstLineChars="200"/>
        <w:rPr>
          <w:rFonts w:hint="eastAsia" w:ascii="方正黑体简体" w:hAnsi="方正黑体简体" w:eastAsia="方正黑体简体" w:cs="方正黑体简体"/>
          <w:sz w:val="32"/>
          <w:szCs w:val="32"/>
          <w:highlight w:val="none"/>
        </w:rPr>
      </w:pPr>
      <w:r>
        <w:rPr>
          <w:rFonts w:hint="eastAsia" w:ascii="方正黑体简体" w:hAnsi="方正黑体简体" w:eastAsia="方正黑体简体" w:cs="方正黑体简体"/>
          <w:sz w:val="32"/>
          <w:szCs w:val="32"/>
          <w:highlight w:val="none"/>
          <w:lang w:eastAsia="zh-CN"/>
        </w:rPr>
        <w:t>七</w:t>
      </w:r>
      <w:r>
        <w:rPr>
          <w:rFonts w:hint="eastAsia" w:ascii="方正黑体简体" w:hAnsi="方正黑体简体" w:eastAsia="方正黑体简体" w:cs="方正黑体简体"/>
          <w:sz w:val="32"/>
          <w:szCs w:val="32"/>
          <w:highlight w:val="none"/>
        </w:rPr>
        <w:t>、</w:t>
      </w:r>
      <w:r>
        <w:rPr>
          <w:rFonts w:hint="eastAsia" w:ascii="方正黑体简体" w:hAnsi="方正黑体简体" w:eastAsia="方正黑体简体" w:cs="方正黑体简体"/>
          <w:sz w:val="32"/>
          <w:szCs w:val="32"/>
          <w:highlight w:val="none"/>
          <w:lang w:eastAsia="zh-CN"/>
        </w:rPr>
        <w:t>服务期限</w:t>
      </w:r>
    </w:p>
    <w:p w14:paraId="6B835FC3">
      <w:pPr>
        <w:spacing w:line="590" w:lineRule="exact"/>
        <w:ind w:left="0" w:leftChars="0"/>
        <w:rPr>
          <w:rFonts w:hint="eastAsia" w:ascii="黑体" w:hAnsi="黑体" w:eastAsia="黑体"/>
          <w:sz w:val="32"/>
          <w:szCs w:val="32"/>
          <w:highlight w:val="none"/>
        </w:rPr>
      </w:pPr>
      <w:r>
        <w:rPr>
          <w:rFonts w:hint="eastAsia" w:ascii="方正仿宋简体" w:hAnsi="宋体" w:eastAsia="方正仿宋简体"/>
          <w:sz w:val="32"/>
          <w:szCs w:val="32"/>
          <w:highlight w:val="none"/>
        </w:rPr>
        <w:t xml:space="preserve">    </w:t>
      </w:r>
      <w:r>
        <w:rPr>
          <w:rFonts w:hint="eastAsia" w:ascii="方正仿宋简体" w:hAnsi="方正仿宋简体" w:eastAsia="方正仿宋简体" w:cs="方正仿宋简体"/>
          <w:sz w:val="32"/>
          <w:szCs w:val="32"/>
          <w:lang w:eastAsia="zh-CN"/>
        </w:rPr>
        <w:t>三年，合同一年一签</w:t>
      </w:r>
      <w:r>
        <w:rPr>
          <w:rFonts w:hint="eastAsia" w:ascii="方正仿宋简体" w:hAnsi="宋体" w:eastAsia="方正仿宋简体"/>
          <w:sz w:val="32"/>
          <w:szCs w:val="32"/>
          <w:highlight w:val="none"/>
        </w:rPr>
        <w:t>。</w:t>
      </w:r>
    </w:p>
    <w:p w14:paraId="4EEE8326">
      <w:pPr>
        <w:spacing w:line="590" w:lineRule="exact"/>
        <w:ind w:left="0" w:leftChars="0" w:firstLine="640" w:firstLineChars="200"/>
        <w:rPr>
          <w:rFonts w:hint="eastAsia" w:ascii="方正仿宋简体" w:hAnsi="宋体" w:eastAsia="方正仿宋简体"/>
          <w:sz w:val="32"/>
          <w:szCs w:val="32"/>
          <w:highlight w:val="none"/>
        </w:rPr>
      </w:pPr>
      <w:r>
        <w:rPr>
          <w:rFonts w:hint="eastAsia" w:ascii="方正黑体简体" w:hAnsi="方正黑体简体" w:eastAsia="方正黑体简体" w:cs="方正黑体简体"/>
          <w:sz w:val="32"/>
          <w:szCs w:val="32"/>
          <w:highlight w:val="none"/>
          <w:lang w:eastAsia="zh-CN"/>
        </w:rPr>
        <w:t>八</w:t>
      </w:r>
      <w:r>
        <w:rPr>
          <w:rFonts w:hint="eastAsia" w:ascii="方正黑体简体" w:hAnsi="方正黑体简体" w:eastAsia="方正黑体简体" w:cs="方正黑体简体"/>
          <w:sz w:val="32"/>
          <w:szCs w:val="32"/>
          <w:highlight w:val="none"/>
        </w:rPr>
        <w:t xml:space="preserve">、付款方式  </w:t>
      </w:r>
      <w:r>
        <w:rPr>
          <w:rFonts w:hint="eastAsia" w:ascii="黑体" w:hAnsi="黑体" w:eastAsia="黑体"/>
          <w:sz w:val="32"/>
          <w:szCs w:val="32"/>
          <w:highlight w:val="none"/>
        </w:rPr>
        <w:t xml:space="preserve"> </w:t>
      </w:r>
    </w:p>
    <w:p w14:paraId="132D9B63">
      <w:pPr>
        <w:spacing w:line="590" w:lineRule="exact"/>
        <w:ind w:left="0" w:leftChars="0" w:firstLine="640" w:firstLineChars="200"/>
        <w:rPr>
          <w:rFonts w:hint="eastAsia" w:ascii="黑体" w:hAnsi="黑体" w:eastAsia="黑体"/>
          <w:sz w:val="32"/>
          <w:szCs w:val="32"/>
          <w:highlight w:val="none"/>
        </w:rPr>
      </w:pPr>
      <w:r>
        <w:rPr>
          <w:rFonts w:hint="eastAsia" w:ascii="方正仿宋简体" w:hAnsi="宋体" w:eastAsia="方正仿宋简体"/>
          <w:sz w:val="32"/>
          <w:szCs w:val="32"/>
          <w:highlight w:val="none"/>
          <w:lang w:eastAsia="zh-CN"/>
        </w:rPr>
        <w:t>按</w:t>
      </w:r>
      <w:r>
        <w:rPr>
          <w:rFonts w:hint="eastAsia" w:ascii="方正仿宋简体" w:hAnsi="宋体" w:eastAsia="方正仿宋简体"/>
          <w:sz w:val="32"/>
          <w:szCs w:val="32"/>
          <w:highlight w:val="none"/>
        </w:rPr>
        <w:t>签订合同</w:t>
      </w:r>
      <w:r>
        <w:rPr>
          <w:rFonts w:hint="eastAsia" w:ascii="方正仿宋简体" w:hAnsi="宋体" w:eastAsia="方正仿宋简体"/>
          <w:sz w:val="32"/>
          <w:szCs w:val="32"/>
          <w:highlight w:val="none"/>
          <w:lang w:eastAsia="zh-CN"/>
        </w:rPr>
        <w:t>执行</w:t>
      </w:r>
      <w:r>
        <w:rPr>
          <w:rFonts w:hint="eastAsia" w:ascii="方正仿宋简体" w:hAnsi="宋体" w:eastAsia="方正仿宋简体"/>
          <w:sz w:val="32"/>
          <w:szCs w:val="32"/>
          <w:highlight w:val="none"/>
        </w:rPr>
        <w:t>。</w:t>
      </w:r>
    </w:p>
    <w:p w14:paraId="3A615C44">
      <w:pPr>
        <w:spacing w:line="590" w:lineRule="exact"/>
        <w:ind w:left="0" w:leftChars="0" w:firstLine="640" w:firstLineChars="200"/>
        <w:rPr>
          <w:rFonts w:hint="eastAsia" w:ascii="方正黑体简体" w:hAnsi="方正黑体简体" w:eastAsia="方正黑体简体" w:cs="方正黑体简体"/>
          <w:sz w:val="32"/>
          <w:szCs w:val="32"/>
          <w:highlight w:val="none"/>
        </w:rPr>
      </w:pPr>
      <w:r>
        <w:rPr>
          <w:rFonts w:hint="eastAsia" w:ascii="方正黑体简体" w:hAnsi="方正黑体简体" w:eastAsia="方正黑体简体" w:cs="方正黑体简体"/>
          <w:sz w:val="32"/>
          <w:szCs w:val="32"/>
          <w:highlight w:val="none"/>
          <w:lang w:eastAsia="zh-CN"/>
        </w:rPr>
        <w:t>九</w:t>
      </w:r>
      <w:r>
        <w:rPr>
          <w:rFonts w:hint="eastAsia" w:ascii="方正黑体简体" w:hAnsi="方正黑体简体" w:eastAsia="方正黑体简体" w:cs="方正黑体简体"/>
          <w:sz w:val="32"/>
          <w:szCs w:val="32"/>
          <w:highlight w:val="none"/>
        </w:rPr>
        <w:t xml:space="preserve">、联系人、联系电话     </w:t>
      </w:r>
    </w:p>
    <w:p w14:paraId="7CA26429">
      <w:pPr>
        <w:spacing w:line="590" w:lineRule="exact"/>
        <w:ind w:left="0" w:leftChars="0" w:firstLine="640" w:firstLineChars="200"/>
        <w:rPr>
          <w:rFonts w:hint="eastAsia" w:ascii="方正仿宋简体" w:hAnsi="宋体" w:eastAsia="方正仿宋简体"/>
          <w:sz w:val="32"/>
          <w:szCs w:val="32"/>
          <w:highlight w:val="none"/>
          <w:lang w:eastAsia="zh-CN"/>
        </w:rPr>
      </w:pPr>
      <w:r>
        <w:rPr>
          <w:rFonts w:hint="eastAsia" w:ascii="方正仿宋简体" w:eastAsia="方正仿宋简体"/>
          <w:sz w:val="32"/>
          <w:szCs w:val="32"/>
          <w:highlight w:val="none"/>
          <w:lang w:eastAsia="zh-CN"/>
        </w:rPr>
        <w:t>曾梦迪、</w:t>
      </w:r>
      <w:r>
        <w:rPr>
          <w:rFonts w:hint="eastAsia" w:ascii="方正仿宋简体" w:eastAsia="方正仿宋简体"/>
          <w:sz w:val="32"/>
          <w:szCs w:val="32"/>
          <w:highlight w:val="none"/>
        </w:rPr>
        <w:t>028-</w:t>
      </w:r>
      <w:r>
        <w:rPr>
          <w:rFonts w:hint="eastAsia" w:ascii="方正仿宋简体" w:eastAsia="方正仿宋简体"/>
          <w:sz w:val="32"/>
          <w:szCs w:val="32"/>
          <w:highlight w:val="none"/>
          <w:lang w:val="en-US" w:eastAsia="zh-CN"/>
        </w:rPr>
        <w:t>61761808</w:t>
      </w:r>
    </w:p>
    <w:p w14:paraId="4900C1AE">
      <w:pPr>
        <w:pStyle w:val="14"/>
        <w:numPr>
          <w:ilvl w:val="0"/>
          <w:numId w:val="0"/>
        </w:numPr>
        <w:ind w:firstLine="640" w:firstLineChars="200"/>
        <w:rPr>
          <w:rFonts w:hint="eastAsia" w:ascii="方正黑体简体" w:hAnsi="方正黑体简体" w:eastAsia="方正黑体简体" w:cs="方正黑体简体"/>
          <w:kern w:val="2"/>
          <w:sz w:val="32"/>
          <w:szCs w:val="32"/>
          <w:highlight w:val="none"/>
          <w:lang w:val="en-US" w:eastAsia="zh-CN" w:bidi="ar-SA"/>
        </w:rPr>
      </w:pPr>
      <w:r>
        <w:rPr>
          <w:rFonts w:hint="eastAsia" w:ascii="方正黑体简体" w:hAnsi="方正黑体简体" w:eastAsia="方正黑体简体" w:cs="方正黑体简体"/>
          <w:sz w:val="32"/>
          <w:szCs w:val="32"/>
          <w:highlight w:val="none"/>
          <w:lang w:eastAsia="zh-CN"/>
        </w:rPr>
        <w:t>十</w:t>
      </w:r>
      <w:r>
        <w:rPr>
          <w:rFonts w:hint="eastAsia" w:ascii="方正黑体简体" w:hAnsi="方正黑体简体" w:eastAsia="方正黑体简体" w:cs="方正黑体简体"/>
          <w:sz w:val="32"/>
          <w:szCs w:val="32"/>
          <w:highlight w:val="none"/>
        </w:rPr>
        <w:t>、</w:t>
      </w:r>
      <w:r>
        <w:rPr>
          <w:rFonts w:hint="eastAsia" w:ascii="方正黑体简体" w:hAnsi="方正黑体简体" w:eastAsia="方正黑体简体" w:cs="方正黑体简体"/>
          <w:kern w:val="2"/>
          <w:sz w:val="32"/>
          <w:szCs w:val="32"/>
          <w:highlight w:val="none"/>
          <w:lang w:val="en-US" w:eastAsia="zh-CN" w:bidi="ar-SA"/>
        </w:rPr>
        <w:t>其他需要供应商提供的材料</w:t>
      </w:r>
    </w:p>
    <w:p w14:paraId="61A498E6">
      <w:pPr>
        <w:pStyle w:val="14"/>
        <w:widowControl w:val="0"/>
        <w:numPr>
          <w:ilvl w:val="0"/>
          <w:numId w:val="0"/>
        </w:numPr>
        <w:adjustRightInd w:val="0"/>
        <w:spacing w:line="312" w:lineRule="atLeast"/>
        <w:jc w:val="center"/>
        <w:rPr>
          <w:rFonts w:hint="eastAsia" w:ascii="黑体" w:hAnsi="黑体" w:eastAsia="黑体" w:cs="Times New Roman"/>
          <w:kern w:val="2"/>
          <w:sz w:val="40"/>
          <w:szCs w:val="40"/>
          <w:highlight w:val="none"/>
          <w:lang w:val="en-US" w:eastAsia="zh-CN" w:bidi="ar-SA"/>
        </w:rPr>
      </w:pPr>
    </w:p>
    <w:p w14:paraId="4C7B6469">
      <w:pPr>
        <w:pStyle w:val="15"/>
        <w:keepNext/>
        <w:keepLines/>
        <w:pageBreakBefore w:val="0"/>
        <w:widowControl w:val="0"/>
        <w:kinsoku/>
        <w:wordWrap/>
        <w:overflowPunct/>
        <w:topLinePunct w:val="0"/>
        <w:autoSpaceDE/>
        <w:autoSpaceDN/>
        <w:bidi w:val="0"/>
        <w:adjustRightInd/>
        <w:snapToGrid/>
        <w:spacing w:before="0" w:after="0" w:line="240" w:lineRule="auto"/>
        <w:ind w:left="0" w:leftChars="0"/>
        <w:jc w:val="center"/>
        <w:textAlignment w:val="auto"/>
        <w:rPr>
          <w:rFonts w:hint="eastAsia" w:ascii="方正小标宋简体" w:hAnsi="方正小标宋简体" w:eastAsia="方正小标宋简体" w:cs="方正小标宋简体"/>
          <w:b/>
          <w:bCs/>
          <w:sz w:val="28"/>
          <w:szCs w:val="28"/>
          <w:highlight w:val="none"/>
        </w:rPr>
      </w:pPr>
      <w:r>
        <w:rPr>
          <w:rFonts w:hint="eastAsia"/>
          <w:b w:val="0"/>
          <w:bCs w:val="0"/>
          <w:color w:val="auto"/>
          <w:kern w:val="2"/>
          <w:sz w:val="24"/>
          <w:szCs w:val="22"/>
          <w:highlight w:val="none"/>
          <w:lang w:val="en-US" w:eastAsia="zh-CN" w:bidi="ar-SA"/>
        </w:rPr>
        <w:br w:type="page"/>
      </w:r>
      <w:r>
        <w:rPr>
          <w:rFonts w:hint="eastAsia" w:ascii="方正小标宋简体" w:hAnsi="方正小标宋简体" w:eastAsia="方正小标宋简体" w:cs="方正小标宋简体"/>
          <w:b w:val="0"/>
          <w:bCs w:val="0"/>
          <w:sz w:val="32"/>
          <w:szCs w:val="32"/>
          <w:highlight w:val="none"/>
        </w:rPr>
        <w:t>供应商须知附表</w:t>
      </w:r>
    </w:p>
    <w:tbl>
      <w:tblPr>
        <w:tblStyle w:val="11"/>
        <w:tblW w:w="0" w:type="auto"/>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18"/>
        <w:gridCol w:w="2222"/>
        <w:gridCol w:w="6360"/>
      </w:tblGrid>
      <w:tr w14:paraId="3F00E25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1" w:hRule="exact"/>
          <w:tblHeader/>
          <w:jc w:val="center"/>
        </w:trPr>
        <w:tc>
          <w:tcPr>
            <w:tcW w:w="718" w:type="dxa"/>
            <w:noWrap w:val="0"/>
            <w:tcMar>
              <w:top w:w="0" w:type="dxa"/>
              <w:left w:w="28" w:type="dxa"/>
              <w:bottom w:w="0" w:type="dxa"/>
              <w:right w:w="28" w:type="dxa"/>
            </w:tcMar>
            <w:vAlign w:val="center"/>
          </w:tcPr>
          <w:p w14:paraId="5A713E5E">
            <w:pPr>
              <w:pStyle w:val="16"/>
              <w:ind w:left="9"/>
              <w:jc w:val="center"/>
              <w:rPr>
                <w:rFonts w:hint="eastAsia"/>
                <w:color w:val="000000"/>
                <w:sz w:val="21"/>
                <w:szCs w:val="21"/>
                <w:highlight w:val="none"/>
                <w:lang w:val="zh-CN"/>
              </w:rPr>
            </w:pPr>
            <w:r>
              <w:rPr>
                <w:rFonts w:hint="eastAsia"/>
                <w:color w:val="000000"/>
                <w:sz w:val="21"/>
                <w:szCs w:val="21"/>
                <w:highlight w:val="none"/>
                <w:lang w:val="zh-CN"/>
              </w:rPr>
              <w:t xml:space="preserve">序号 </w:t>
            </w:r>
          </w:p>
        </w:tc>
        <w:tc>
          <w:tcPr>
            <w:tcW w:w="2222" w:type="dxa"/>
            <w:noWrap w:val="0"/>
            <w:tcMar>
              <w:top w:w="0" w:type="dxa"/>
              <w:left w:w="28" w:type="dxa"/>
              <w:bottom w:w="0" w:type="dxa"/>
              <w:right w:w="28" w:type="dxa"/>
            </w:tcMar>
            <w:vAlign w:val="center"/>
          </w:tcPr>
          <w:p w14:paraId="1E967343">
            <w:pPr>
              <w:pStyle w:val="16"/>
              <w:ind w:left="38"/>
              <w:jc w:val="center"/>
              <w:rPr>
                <w:rFonts w:hint="eastAsia"/>
                <w:color w:val="000000"/>
                <w:sz w:val="21"/>
                <w:szCs w:val="21"/>
                <w:highlight w:val="none"/>
                <w:lang w:val="zh-CN"/>
              </w:rPr>
            </w:pPr>
            <w:r>
              <w:rPr>
                <w:rFonts w:hint="eastAsia"/>
                <w:color w:val="000000"/>
                <w:sz w:val="21"/>
                <w:szCs w:val="21"/>
                <w:highlight w:val="none"/>
                <w:lang w:val="zh-CN"/>
              </w:rPr>
              <w:t xml:space="preserve">应知事项 </w:t>
            </w:r>
          </w:p>
        </w:tc>
        <w:tc>
          <w:tcPr>
            <w:tcW w:w="6360" w:type="dxa"/>
            <w:noWrap w:val="0"/>
            <w:tcMar>
              <w:top w:w="0" w:type="dxa"/>
              <w:left w:w="28" w:type="dxa"/>
              <w:bottom w:w="0" w:type="dxa"/>
              <w:right w:w="28" w:type="dxa"/>
            </w:tcMar>
            <w:vAlign w:val="center"/>
          </w:tcPr>
          <w:p w14:paraId="54ED8A9D">
            <w:pPr>
              <w:pStyle w:val="16"/>
              <w:ind w:left="48" w:leftChars="23" w:right="55" w:rightChars="26"/>
              <w:jc w:val="center"/>
              <w:rPr>
                <w:rFonts w:hint="eastAsia"/>
                <w:color w:val="000000"/>
                <w:sz w:val="21"/>
                <w:szCs w:val="21"/>
                <w:highlight w:val="none"/>
                <w:lang w:val="zh-CN"/>
              </w:rPr>
            </w:pPr>
            <w:r>
              <w:rPr>
                <w:rFonts w:hint="eastAsia"/>
                <w:color w:val="000000"/>
                <w:sz w:val="21"/>
                <w:szCs w:val="21"/>
                <w:highlight w:val="none"/>
                <w:lang w:val="zh-CN"/>
              </w:rPr>
              <w:t>说明和要求</w:t>
            </w:r>
          </w:p>
        </w:tc>
      </w:tr>
      <w:tr w14:paraId="2788A72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21" w:hRule="exact"/>
          <w:jc w:val="center"/>
        </w:trPr>
        <w:tc>
          <w:tcPr>
            <w:tcW w:w="718" w:type="dxa"/>
            <w:noWrap w:val="0"/>
            <w:tcMar>
              <w:top w:w="0" w:type="dxa"/>
              <w:left w:w="28" w:type="dxa"/>
              <w:bottom w:w="0" w:type="dxa"/>
              <w:right w:w="28" w:type="dxa"/>
            </w:tcMar>
            <w:vAlign w:val="center"/>
          </w:tcPr>
          <w:p w14:paraId="5F6BBEC3">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1</w:t>
            </w:r>
          </w:p>
        </w:tc>
        <w:tc>
          <w:tcPr>
            <w:tcW w:w="2222" w:type="dxa"/>
            <w:noWrap w:val="0"/>
            <w:tcMar>
              <w:top w:w="0" w:type="dxa"/>
              <w:left w:w="28" w:type="dxa"/>
              <w:bottom w:w="0" w:type="dxa"/>
              <w:right w:w="28" w:type="dxa"/>
            </w:tcMar>
            <w:vAlign w:val="center"/>
          </w:tcPr>
          <w:p w14:paraId="3C96E89A">
            <w:pPr>
              <w:pStyle w:val="16"/>
              <w:ind w:left="38"/>
              <w:jc w:val="center"/>
              <w:rPr>
                <w:rFonts w:hint="eastAsia"/>
                <w:color w:val="000000"/>
                <w:sz w:val="21"/>
                <w:szCs w:val="21"/>
                <w:highlight w:val="none"/>
                <w:lang w:val="zh-CN"/>
              </w:rPr>
            </w:pPr>
            <w:r>
              <w:rPr>
                <w:rFonts w:hint="eastAsia"/>
                <w:color w:val="000000"/>
                <w:sz w:val="21"/>
                <w:szCs w:val="21"/>
                <w:highlight w:val="none"/>
                <w:lang w:val="zh-CN"/>
              </w:rPr>
              <w:t>采购预算</w:t>
            </w:r>
          </w:p>
        </w:tc>
        <w:tc>
          <w:tcPr>
            <w:tcW w:w="6360" w:type="dxa"/>
            <w:noWrap w:val="0"/>
            <w:tcMar>
              <w:top w:w="0" w:type="dxa"/>
              <w:left w:w="28" w:type="dxa"/>
              <w:bottom w:w="0" w:type="dxa"/>
              <w:right w:w="28" w:type="dxa"/>
            </w:tcMar>
            <w:vAlign w:val="center"/>
          </w:tcPr>
          <w:p w14:paraId="45CE0852">
            <w:pPr>
              <w:pStyle w:val="16"/>
              <w:ind w:left="48" w:leftChars="23" w:right="40" w:rightChars="19" w:firstLine="420" w:firstLineChars="200"/>
              <w:jc w:val="both"/>
              <w:rPr>
                <w:rFonts w:hint="default" w:eastAsia="宋体"/>
                <w:color w:val="000000"/>
                <w:sz w:val="21"/>
                <w:szCs w:val="21"/>
                <w:highlight w:val="none"/>
                <w:lang w:val="en-US" w:eastAsia="zh-CN"/>
              </w:rPr>
            </w:pPr>
            <w:r>
              <w:rPr>
                <w:rFonts w:hint="eastAsia"/>
                <w:color w:val="000000"/>
                <w:sz w:val="21"/>
                <w:szCs w:val="21"/>
                <w:highlight w:val="none"/>
                <w:lang w:val="zh-CN"/>
              </w:rPr>
              <w:t>采购预算</w:t>
            </w:r>
            <w:r>
              <w:rPr>
                <w:rFonts w:hint="eastAsia"/>
                <w:color w:val="000000"/>
                <w:sz w:val="21"/>
                <w:szCs w:val="21"/>
                <w:highlight w:val="none"/>
              </w:rPr>
              <w:t>：</w:t>
            </w:r>
            <w:r>
              <w:rPr>
                <w:rFonts w:hint="eastAsia"/>
                <w:color w:val="000000"/>
                <w:sz w:val="21"/>
                <w:szCs w:val="21"/>
                <w:highlight w:val="none"/>
                <w:lang w:eastAsia="zh-CN"/>
              </w:rPr>
              <w:t>人民币</w:t>
            </w:r>
            <w:r>
              <w:rPr>
                <w:rFonts w:hint="eastAsia"/>
                <w:color w:val="000000"/>
                <w:sz w:val="21"/>
                <w:szCs w:val="21"/>
                <w:highlight w:val="none"/>
              </w:rPr>
              <w:t>4.9万元/年（据实结算）</w:t>
            </w:r>
          </w:p>
        </w:tc>
      </w:tr>
      <w:tr w14:paraId="2A944B3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6" w:hRule="exact"/>
          <w:jc w:val="center"/>
        </w:trPr>
        <w:tc>
          <w:tcPr>
            <w:tcW w:w="718" w:type="dxa"/>
            <w:noWrap w:val="0"/>
            <w:tcMar>
              <w:top w:w="0" w:type="dxa"/>
              <w:left w:w="28" w:type="dxa"/>
              <w:bottom w:w="0" w:type="dxa"/>
              <w:right w:w="28" w:type="dxa"/>
            </w:tcMar>
            <w:vAlign w:val="center"/>
          </w:tcPr>
          <w:p w14:paraId="54869239">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2</w:t>
            </w:r>
          </w:p>
        </w:tc>
        <w:tc>
          <w:tcPr>
            <w:tcW w:w="2222" w:type="dxa"/>
            <w:noWrap w:val="0"/>
            <w:tcMar>
              <w:top w:w="0" w:type="dxa"/>
              <w:left w:w="28" w:type="dxa"/>
              <w:bottom w:w="0" w:type="dxa"/>
              <w:right w:w="28" w:type="dxa"/>
            </w:tcMar>
            <w:vAlign w:val="center"/>
          </w:tcPr>
          <w:p w14:paraId="1DB2A2DA">
            <w:pPr>
              <w:pStyle w:val="16"/>
              <w:ind w:left="38"/>
              <w:jc w:val="center"/>
              <w:rPr>
                <w:rFonts w:hint="eastAsia"/>
                <w:color w:val="000000"/>
                <w:sz w:val="21"/>
                <w:szCs w:val="21"/>
                <w:highlight w:val="none"/>
                <w:lang w:val="zh-CN"/>
              </w:rPr>
            </w:pPr>
            <w:r>
              <w:rPr>
                <w:rFonts w:hint="eastAsia"/>
                <w:color w:val="000000"/>
                <w:sz w:val="21"/>
                <w:szCs w:val="21"/>
                <w:highlight w:val="none"/>
                <w:lang w:val="zh-CN"/>
              </w:rPr>
              <w:t>最高限价</w:t>
            </w:r>
          </w:p>
        </w:tc>
        <w:tc>
          <w:tcPr>
            <w:tcW w:w="6360" w:type="dxa"/>
            <w:noWrap w:val="0"/>
            <w:tcMar>
              <w:top w:w="0" w:type="dxa"/>
              <w:left w:w="28" w:type="dxa"/>
              <w:bottom w:w="0" w:type="dxa"/>
              <w:right w:w="28" w:type="dxa"/>
            </w:tcMar>
            <w:vAlign w:val="center"/>
          </w:tcPr>
          <w:p w14:paraId="0EC98A20">
            <w:pPr>
              <w:pStyle w:val="16"/>
              <w:ind w:left="48" w:leftChars="23" w:right="40" w:rightChars="19" w:firstLine="420" w:firstLineChars="200"/>
              <w:rPr>
                <w:rFonts w:hint="eastAsia"/>
                <w:color w:val="000000"/>
                <w:sz w:val="21"/>
                <w:szCs w:val="21"/>
                <w:highlight w:val="none"/>
              </w:rPr>
            </w:pPr>
            <w:r>
              <w:rPr>
                <w:rFonts w:hint="eastAsia"/>
                <w:color w:val="000000"/>
                <w:sz w:val="21"/>
                <w:szCs w:val="21"/>
                <w:highlight w:val="none"/>
              </w:rPr>
              <w:t>最高限价</w:t>
            </w:r>
            <w:r>
              <w:rPr>
                <w:rFonts w:hint="eastAsia" w:ascii="宋体" w:hAnsi="宋体" w:eastAsia="宋体" w:cs="宋体"/>
                <w:color w:val="000000"/>
                <w:sz w:val="21"/>
                <w:szCs w:val="21"/>
                <w:highlight w:val="none"/>
              </w:rPr>
              <w:t>：19167.10元。</w:t>
            </w:r>
          </w:p>
        </w:tc>
      </w:tr>
      <w:tr w14:paraId="01D89E0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21" w:hRule="exact"/>
          <w:jc w:val="center"/>
        </w:trPr>
        <w:tc>
          <w:tcPr>
            <w:tcW w:w="718" w:type="dxa"/>
            <w:noWrap w:val="0"/>
            <w:tcMar>
              <w:top w:w="0" w:type="dxa"/>
              <w:left w:w="28" w:type="dxa"/>
              <w:bottom w:w="0" w:type="dxa"/>
              <w:right w:w="28" w:type="dxa"/>
            </w:tcMar>
            <w:vAlign w:val="center"/>
          </w:tcPr>
          <w:p w14:paraId="64B631D0">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3</w:t>
            </w:r>
          </w:p>
        </w:tc>
        <w:tc>
          <w:tcPr>
            <w:tcW w:w="2222" w:type="dxa"/>
            <w:noWrap w:val="0"/>
            <w:tcMar>
              <w:top w:w="0" w:type="dxa"/>
              <w:left w:w="28" w:type="dxa"/>
              <w:bottom w:w="0" w:type="dxa"/>
              <w:right w:w="28" w:type="dxa"/>
            </w:tcMar>
            <w:vAlign w:val="center"/>
          </w:tcPr>
          <w:p w14:paraId="2576E0BF">
            <w:pPr>
              <w:pStyle w:val="16"/>
              <w:ind w:left="38"/>
              <w:jc w:val="center"/>
              <w:rPr>
                <w:rFonts w:hint="eastAsia"/>
                <w:color w:val="000000"/>
                <w:sz w:val="21"/>
                <w:szCs w:val="21"/>
                <w:highlight w:val="none"/>
                <w:lang w:val="zh-CN"/>
              </w:rPr>
            </w:pPr>
            <w:r>
              <w:rPr>
                <w:rFonts w:hint="eastAsia"/>
                <w:color w:val="000000"/>
                <w:sz w:val="21"/>
                <w:szCs w:val="21"/>
                <w:highlight w:val="none"/>
                <w:lang w:val="zh-CN"/>
              </w:rPr>
              <w:t>联合体</w:t>
            </w:r>
          </w:p>
        </w:tc>
        <w:tc>
          <w:tcPr>
            <w:tcW w:w="6360" w:type="dxa"/>
            <w:noWrap w:val="0"/>
            <w:tcMar>
              <w:top w:w="0" w:type="dxa"/>
              <w:left w:w="28" w:type="dxa"/>
              <w:bottom w:w="0" w:type="dxa"/>
              <w:right w:w="28" w:type="dxa"/>
            </w:tcMar>
            <w:vAlign w:val="center"/>
          </w:tcPr>
          <w:p w14:paraId="36CD8204">
            <w:pPr>
              <w:pStyle w:val="16"/>
              <w:ind w:left="48" w:leftChars="23" w:right="40" w:rightChars="19" w:firstLine="420" w:firstLineChars="200"/>
              <w:rPr>
                <w:rFonts w:hint="eastAsia"/>
                <w:color w:val="000000"/>
                <w:sz w:val="21"/>
                <w:szCs w:val="21"/>
                <w:highlight w:val="none"/>
                <w:lang w:val="zh-CN"/>
              </w:rPr>
            </w:pPr>
            <w:r>
              <w:rPr>
                <w:rFonts w:hint="eastAsia"/>
                <w:color w:val="000000"/>
                <w:sz w:val="21"/>
                <w:szCs w:val="21"/>
                <w:highlight w:val="none"/>
                <w:lang w:val="zh-CN"/>
              </w:rPr>
              <w:t>不允许联合体。</w:t>
            </w:r>
          </w:p>
        </w:tc>
      </w:tr>
      <w:tr w14:paraId="430B118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05" w:hRule="exact"/>
          <w:jc w:val="center"/>
        </w:trPr>
        <w:tc>
          <w:tcPr>
            <w:tcW w:w="718" w:type="dxa"/>
            <w:noWrap w:val="0"/>
            <w:tcMar>
              <w:top w:w="0" w:type="dxa"/>
              <w:left w:w="28" w:type="dxa"/>
              <w:bottom w:w="0" w:type="dxa"/>
              <w:right w:w="28" w:type="dxa"/>
            </w:tcMar>
            <w:vAlign w:val="center"/>
          </w:tcPr>
          <w:p w14:paraId="23EF7191">
            <w:pPr>
              <w:pStyle w:val="16"/>
              <w:ind w:right="-17"/>
              <w:jc w:val="center"/>
              <w:rPr>
                <w:rFonts w:hint="eastAsia" w:eastAsia="宋体"/>
                <w:color w:val="000000"/>
                <w:sz w:val="21"/>
                <w:szCs w:val="21"/>
                <w:highlight w:val="none"/>
                <w:lang w:val="en-US" w:eastAsia="zh-CN"/>
              </w:rPr>
            </w:pPr>
            <w:r>
              <w:rPr>
                <w:rFonts w:hint="eastAsia"/>
                <w:color w:val="000000"/>
                <w:sz w:val="21"/>
                <w:szCs w:val="21"/>
                <w:highlight w:val="none"/>
                <w:lang w:val="en-US" w:eastAsia="zh-CN"/>
              </w:rPr>
              <w:t>4</w:t>
            </w:r>
          </w:p>
        </w:tc>
        <w:tc>
          <w:tcPr>
            <w:tcW w:w="2222" w:type="dxa"/>
            <w:noWrap w:val="0"/>
            <w:tcMar>
              <w:top w:w="0" w:type="dxa"/>
              <w:left w:w="28" w:type="dxa"/>
              <w:bottom w:w="0" w:type="dxa"/>
              <w:right w:w="28" w:type="dxa"/>
            </w:tcMar>
            <w:vAlign w:val="center"/>
          </w:tcPr>
          <w:p w14:paraId="0C62E229">
            <w:pPr>
              <w:pStyle w:val="16"/>
              <w:ind w:left="38"/>
              <w:jc w:val="center"/>
              <w:rPr>
                <w:rFonts w:hint="eastAsia"/>
                <w:sz w:val="21"/>
                <w:szCs w:val="21"/>
                <w:highlight w:val="none"/>
              </w:rPr>
            </w:pPr>
            <w:r>
              <w:rPr>
                <w:rFonts w:hint="eastAsia"/>
                <w:sz w:val="21"/>
                <w:szCs w:val="21"/>
                <w:highlight w:val="none"/>
              </w:rPr>
              <w:t>低于成本价</w:t>
            </w:r>
          </w:p>
          <w:p w14:paraId="79768F69">
            <w:pPr>
              <w:pStyle w:val="16"/>
              <w:ind w:left="38"/>
              <w:jc w:val="center"/>
              <w:rPr>
                <w:rFonts w:hint="eastAsia"/>
                <w:sz w:val="21"/>
                <w:szCs w:val="21"/>
                <w:highlight w:val="none"/>
              </w:rPr>
            </w:pPr>
            <w:r>
              <w:rPr>
                <w:rFonts w:hint="eastAsia"/>
                <w:sz w:val="21"/>
                <w:szCs w:val="21"/>
                <w:highlight w:val="none"/>
              </w:rPr>
              <w:t>不正当竞争预防措施</w:t>
            </w:r>
          </w:p>
          <w:p w14:paraId="3B6238A7">
            <w:pPr>
              <w:pStyle w:val="16"/>
              <w:ind w:left="38"/>
              <w:jc w:val="center"/>
              <w:rPr>
                <w:rFonts w:hint="eastAsia"/>
                <w:sz w:val="21"/>
                <w:szCs w:val="21"/>
                <w:highlight w:val="none"/>
              </w:rPr>
            </w:pPr>
            <w:r>
              <w:rPr>
                <w:rFonts w:hint="eastAsia"/>
                <w:b/>
                <w:bCs/>
                <w:sz w:val="21"/>
                <w:szCs w:val="21"/>
                <w:highlight w:val="none"/>
              </w:rPr>
              <w:t>（实质性要求）</w:t>
            </w:r>
          </w:p>
        </w:tc>
        <w:tc>
          <w:tcPr>
            <w:tcW w:w="6360" w:type="dxa"/>
            <w:noWrap w:val="0"/>
            <w:tcMar>
              <w:top w:w="0" w:type="dxa"/>
              <w:left w:w="28" w:type="dxa"/>
              <w:bottom w:w="0" w:type="dxa"/>
              <w:right w:w="28" w:type="dxa"/>
            </w:tcMar>
            <w:vAlign w:val="center"/>
          </w:tcPr>
          <w:p w14:paraId="5229EE47">
            <w:pPr>
              <w:pStyle w:val="16"/>
              <w:ind w:left="48" w:leftChars="23" w:right="40" w:rightChars="19" w:firstLine="420" w:firstLineChars="200"/>
              <w:rPr>
                <w:rFonts w:hint="eastAsia"/>
                <w:color w:val="000000"/>
                <w:sz w:val="21"/>
                <w:szCs w:val="21"/>
                <w:highlight w:val="none"/>
              </w:rPr>
            </w:pPr>
            <w:r>
              <w:rPr>
                <w:rFonts w:hint="eastAsia"/>
                <w:color w:val="000000"/>
                <w:sz w:val="21"/>
                <w:szCs w:val="21"/>
                <w:highlight w:val="none"/>
                <w:lang w:val="zh-CN"/>
              </w:rPr>
              <w:t>1. 在评</w:t>
            </w:r>
            <w:r>
              <w:rPr>
                <w:rFonts w:hint="eastAsia"/>
                <w:color w:val="000000"/>
                <w:sz w:val="21"/>
                <w:szCs w:val="21"/>
                <w:highlight w:val="none"/>
              </w:rPr>
              <w:t>审过程中，供应商报价明显低于其他有效供应商的报价，有可能影响产品质量或者不能诚信履约的，</w:t>
            </w:r>
            <w:r>
              <w:rPr>
                <w:rFonts w:hint="eastAsia"/>
                <w:color w:val="000000"/>
                <w:sz w:val="21"/>
                <w:szCs w:val="21"/>
                <w:highlight w:val="none"/>
                <w:lang w:eastAsia="zh-CN"/>
              </w:rPr>
              <w:t>评审委员会</w:t>
            </w:r>
            <w:r>
              <w:rPr>
                <w:rFonts w:hint="eastAsia"/>
                <w:color w:val="000000"/>
                <w:sz w:val="21"/>
                <w:szCs w:val="21"/>
                <w:highlight w:val="none"/>
              </w:rPr>
              <w:t>应当要求其在</w:t>
            </w:r>
            <w:r>
              <w:rPr>
                <w:rFonts w:hint="eastAsia"/>
                <w:color w:val="000000"/>
                <w:sz w:val="21"/>
                <w:szCs w:val="21"/>
                <w:highlight w:val="none"/>
                <w:lang w:eastAsia="zh-CN"/>
              </w:rPr>
              <w:t>比选</w:t>
            </w:r>
            <w:r>
              <w:rPr>
                <w:rFonts w:hint="eastAsia"/>
                <w:color w:val="000000"/>
                <w:sz w:val="21"/>
                <w:szCs w:val="21"/>
                <w:highlight w:val="none"/>
              </w:rPr>
              <w:t>现场合理的时间内提供书面说明，并提交相关证明材料，供应商不能证明其报价合理性的，</w:t>
            </w:r>
            <w:r>
              <w:rPr>
                <w:rFonts w:hint="eastAsia"/>
                <w:color w:val="000000"/>
                <w:sz w:val="21"/>
                <w:szCs w:val="21"/>
                <w:highlight w:val="none"/>
                <w:lang w:eastAsia="zh-CN"/>
              </w:rPr>
              <w:t>评审委员会</w:t>
            </w:r>
            <w:r>
              <w:rPr>
                <w:rFonts w:hint="eastAsia"/>
                <w:color w:val="000000"/>
                <w:sz w:val="21"/>
                <w:szCs w:val="21"/>
                <w:highlight w:val="none"/>
              </w:rPr>
              <w:t>应当将其作为无效处理。</w:t>
            </w:r>
          </w:p>
          <w:p w14:paraId="03B156ED">
            <w:pPr>
              <w:pStyle w:val="16"/>
              <w:ind w:left="48" w:leftChars="23" w:right="40" w:rightChars="19" w:firstLine="420" w:firstLineChars="200"/>
              <w:rPr>
                <w:rFonts w:hint="eastAsia"/>
                <w:color w:val="000000"/>
                <w:sz w:val="21"/>
                <w:szCs w:val="21"/>
                <w:highlight w:val="none"/>
              </w:rPr>
            </w:pPr>
            <w:r>
              <w:rPr>
                <w:rFonts w:hint="eastAsia"/>
                <w:color w:val="000000"/>
                <w:sz w:val="21"/>
                <w:szCs w:val="21"/>
                <w:highlight w:val="none"/>
              </w:rPr>
              <w:t>2. 供应商的书面说明材料应当按照国家财务会计制度的规定要求，逐项就供应商提供的货物、工程和服务的主营业务成本、税金及附加、销售费用、管理费用、财务费用等成本构成事项详细陈述。</w:t>
            </w:r>
          </w:p>
          <w:p w14:paraId="187AFE18">
            <w:pPr>
              <w:pStyle w:val="16"/>
              <w:ind w:left="48" w:leftChars="23" w:right="40" w:rightChars="19" w:firstLine="420" w:firstLineChars="200"/>
              <w:rPr>
                <w:rFonts w:hint="eastAsia"/>
                <w:color w:val="000000"/>
                <w:sz w:val="21"/>
                <w:szCs w:val="21"/>
                <w:highlight w:val="none"/>
              </w:rPr>
            </w:pPr>
            <w:r>
              <w:rPr>
                <w:rFonts w:hint="eastAsia"/>
                <w:color w:val="000000"/>
                <w:sz w:val="21"/>
                <w:szCs w:val="21"/>
                <w:highlight w:val="none"/>
                <w:lang w:val="en-US" w:eastAsia="zh-CN"/>
              </w:rPr>
              <w:t>3</w:t>
            </w:r>
            <w:r>
              <w:rPr>
                <w:rFonts w:hint="eastAsia"/>
                <w:color w:val="000000"/>
                <w:sz w:val="21"/>
                <w:szCs w:val="21"/>
                <w:highlight w:val="none"/>
              </w:rPr>
              <w:t xml:space="preserve">. 供应商书面说明应当签字确认或者加盖公章，否则无效。书面说明的签字确认，由其法定代表人/主要负责人/本人或者其授权代表签字确认。 </w:t>
            </w:r>
          </w:p>
          <w:p w14:paraId="3F4F2724">
            <w:pPr>
              <w:pStyle w:val="16"/>
              <w:ind w:left="48" w:leftChars="23" w:right="40" w:rightChars="19" w:firstLine="420" w:firstLineChars="200"/>
              <w:rPr>
                <w:rFonts w:hint="eastAsia"/>
                <w:color w:val="000000"/>
                <w:sz w:val="21"/>
                <w:szCs w:val="21"/>
                <w:highlight w:val="none"/>
                <w:lang w:val="zh-CN"/>
              </w:rPr>
            </w:pPr>
            <w:r>
              <w:rPr>
                <w:rFonts w:hint="eastAsia"/>
                <w:color w:val="000000"/>
                <w:sz w:val="21"/>
                <w:szCs w:val="21"/>
                <w:highlight w:val="none"/>
                <w:lang w:val="en-US" w:eastAsia="zh-CN"/>
              </w:rPr>
              <w:t>4</w:t>
            </w:r>
            <w:r>
              <w:rPr>
                <w:rFonts w:hint="eastAsia"/>
                <w:color w:val="000000"/>
                <w:sz w:val="21"/>
                <w:szCs w:val="21"/>
                <w:highlight w:val="none"/>
              </w:rPr>
              <w:t>. 供应商提供书面说明后，</w:t>
            </w:r>
            <w:r>
              <w:rPr>
                <w:rFonts w:hint="eastAsia"/>
                <w:color w:val="000000"/>
                <w:sz w:val="21"/>
                <w:szCs w:val="21"/>
                <w:highlight w:val="none"/>
                <w:lang w:eastAsia="zh-CN"/>
              </w:rPr>
              <w:t>评审委员会</w:t>
            </w:r>
            <w:r>
              <w:rPr>
                <w:rFonts w:hint="eastAsia"/>
                <w:color w:val="000000"/>
                <w:sz w:val="21"/>
                <w:szCs w:val="21"/>
                <w:highlight w:val="none"/>
              </w:rPr>
              <w:t>应当结合采购项目采购需求、专业实际情况、供应商财务</w:t>
            </w:r>
            <w:r>
              <w:rPr>
                <w:rFonts w:hint="eastAsia"/>
                <w:color w:val="000000"/>
                <w:sz w:val="21"/>
                <w:szCs w:val="21"/>
                <w:highlight w:val="none"/>
                <w:lang w:val="zh-CN"/>
              </w:rPr>
              <w:t>状况报告、与其他供应商比较情况等就供应商书面说明进行审查评价。供应商拒绝或者变相拒绝提供有效书面说明或者书面说明不能证明其报价合理性的或未在规定时间内递交有效书面说明书的，评审委员会应当将其响应文件作为无效处理。</w:t>
            </w:r>
          </w:p>
        </w:tc>
      </w:tr>
      <w:tr w14:paraId="565E44A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1" w:hRule="exact"/>
          <w:jc w:val="center"/>
        </w:trPr>
        <w:tc>
          <w:tcPr>
            <w:tcW w:w="718" w:type="dxa"/>
            <w:noWrap w:val="0"/>
            <w:tcMar>
              <w:top w:w="0" w:type="dxa"/>
              <w:left w:w="28" w:type="dxa"/>
              <w:bottom w:w="0" w:type="dxa"/>
              <w:right w:w="28" w:type="dxa"/>
            </w:tcMar>
            <w:vAlign w:val="center"/>
          </w:tcPr>
          <w:p w14:paraId="0A37E195">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5</w:t>
            </w:r>
          </w:p>
        </w:tc>
        <w:tc>
          <w:tcPr>
            <w:tcW w:w="2222" w:type="dxa"/>
            <w:noWrap w:val="0"/>
            <w:tcMar>
              <w:top w:w="0" w:type="dxa"/>
              <w:left w:w="28" w:type="dxa"/>
              <w:bottom w:w="0" w:type="dxa"/>
              <w:right w:w="28" w:type="dxa"/>
            </w:tcMar>
            <w:vAlign w:val="center"/>
          </w:tcPr>
          <w:p w14:paraId="394D50F8">
            <w:pPr>
              <w:pStyle w:val="16"/>
              <w:ind w:left="38"/>
              <w:jc w:val="center"/>
              <w:rPr>
                <w:rFonts w:hint="eastAsia"/>
                <w:color w:val="000000"/>
                <w:sz w:val="21"/>
                <w:szCs w:val="21"/>
                <w:highlight w:val="none"/>
                <w:lang w:val="zh-CN"/>
              </w:rPr>
            </w:pPr>
            <w:r>
              <w:rPr>
                <w:rFonts w:hint="eastAsia"/>
                <w:color w:val="000000"/>
                <w:sz w:val="21"/>
                <w:szCs w:val="21"/>
                <w:highlight w:val="none"/>
                <w:lang w:val="zh-CN"/>
              </w:rPr>
              <w:t>比选结果情况公告</w:t>
            </w:r>
          </w:p>
        </w:tc>
        <w:tc>
          <w:tcPr>
            <w:tcW w:w="6360" w:type="dxa"/>
            <w:noWrap w:val="0"/>
            <w:tcMar>
              <w:top w:w="0" w:type="dxa"/>
              <w:left w:w="28" w:type="dxa"/>
              <w:bottom w:w="0" w:type="dxa"/>
              <w:right w:w="28" w:type="dxa"/>
            </w:tcMar>
            <w:vAlign w:val="center"/>
          </w:tcPr>
          <w:p w14:paraId="6588B90C">
            <w:pPr>
              <w:pStyle w:val="16"/>
              <w:ind w:left="48" w:leftChars="23" w:right="40" w:rightChars="19" w:firstLine="420" w:firstLineChars="200"/>
              <w:rPr>
                <w:rFonts w:hint="eastAsia"/>
                <w:color w:val="000000"/>
                <w:sz w:val="21"/>
                <w:szCs w:val="21"/>
                <w:highlight w:val="none"/>
                <w:lang w:val="zh-CN"/>
              </w:rPr>
            </w:pPr>
            <w:r>
              <w:rPr>
                <w:rFonts w:hint="eastAsia"/>
                <w:color w:val="000000"/>
                <w:sz w:val="21"/>
                <w:szCs w:val="21"/>
                <w:highlight w:val="none"/>
                <w:lang w:val="zh-CN"/>
              </w:rPr>
              <w:t>采购比选结果将在成都市青白江区福洪镇卫生院公示栏予以公告。</w:t>
            </w:r>
          </w:p>
        </w:tc>
      </w:tr>
      <w:tr w14:paraId="637D3A7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76" w:hRule="exact"/>
          <w:jc w:val="center"/>
        </w:trPr>
        <w:tc>
          <w:tcPr>
            <w:tcW w:w="718" w:type="dxa"/>
            <w:noWrap w:val="0"/>
            <w:tcMar>
              <w:top w:w="0" w:type="dxa"/>
              <w:left w:w="28" w:type="dxa"/>
              <w:bottom w:w="0" w:type="dxa"/>
              <w:right w:w="28" w:type="dxa"/>
            </w:tcMar>
            <w:vAlign w:val="center"/>
          </w:tcPr>
          <w:p w14:paraId="48C80C12">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6</w:t>
            </w:r>
          </w:p>
        </w:tc>
        <w:tc>
          <w:tcPr>
            <w:tcW w:w="2222" w:type="dxa"/>
            <w:noWrap w:val="0"/>
            <w:tcMar>
              <w:top w:w="0" w:type="dxa"/>
              <w:left w:w="28" w:type="dxa"/>
              <w:bottom w:w="0" w:type="dxa"/>
              <w:right w:w="28" w:type="dxa"/>
            </w:tcMar>
            <w:vAlign w:val="center"/>
          </w:tcPr>
          <w:p w14:paraId="01A59F78">
            <w:pPr>
              <w:pStyle w:val="16"/>
              <w:ind w:left="38"/>
              <w:jc w:val="center"/>
              <w:rPr>
                <w:rFonts w:hint="eastAsia"/>
                <w:color w:val="000000"/>
                <w:sz w:val="21"/>
                <w:szCs w:val="21"/>
                <w:highlight w:val="none"/>
                <w:lang w:val="zh-CN"/>
              </w:rPr>
            </w:pPr>
            <w:r>
              <w:rPr>
                <w:rFonts w:hint="eastAsia"/>
                <w:bCs/>
                <w:color w:val="000000"/>
                <w:sz w:val="21"/>
                <w:szCs w:val="21"/>
                <w:highlight w:val="none"/>
                <w:lang w:eastAsia="zh-CN"/>
              </w:rPr>
              <w:t>比选</w:t>
            </w:r>
            <w:r>
              <w:rPr>
                <w:rFonts w:hint="eastAsia"/>
                <w:color w:val="000000"/>
                <w:sz w:val="21"/>
                <w:szCs w:val="21"/>
                <w:highlight w:val="none"/>
                <w:lang w:val="zh-CN"/>
              </w:rPr>
              <w:t>保证金</w:t>
            </w:r>
          </w:p>
        </w:tc>
        <w:tc>
          <w:tcPr>
            <w:tcW w:w="6360" w:type="dxa"/>
            <w:noWrap w:val="0"/>
            <w:tcMar>
              <w:top w:w="0" w:type="dxa"/>
              <w:left w:w="28" w:type="dxa"/>
              <w:bottom w:w="0" w:type="dxa"/>
              <w:right w:w="28" w:type="dxa"/>
            </w:tcMar>
            <w:vAlign w:val="center"/>
          </w:tcPr>
          <w:p w14:paraId="35C2CF97">
            <w:pPr>
              <w:pStyle w:val="16"/>
              <w:ind w:left="48" w:leftChars="23" w:right="40" w:rightChars="19" w:firstLine="422" w:firstLineChars="200"/>
              <w:rPr>
                <w:rFonts w:hint="eastAsia"/>
                <w:sz w:val="21"/>
                <w:szCs w:val="21"/>
                <w:highlight w:val="none"/>
                <w:lang w:val="zh-CN"/>
              </w:rPr>
            </w:pPr>
            <w:r>
              <w:rPr>
                <w:rFonts w:hint="eastAsia"/>
                <w:b/>
                <w:bCs/>
                <w:sz w:val="21"/>
                <w:szCs w:val="21"/>
                <w:highlight w:val="none"/>
                <w:lang w:val="zh-CN"/>
              </w:rPr>
              <w:t>本项目不收取比选保证金</w:t>
            </w:r>
          </w:p>
        </w:tc>
      </w:tr>
      <w:tr w14:paraId="1671E31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71" w:hRule="exact"/>
          <w:jc w:val="center"/>
        </w:trPr>
        <w:tc>
          <w:tcPr>
            <w:tcW w:w="718" w:type="dxa"/>
            <w:noWrap w:val="0"/>
            <w:tcMar>
              <w:top w:w="0" w:type="dxa"/>
              <w:left w:w="28" w:type="dxa"/>
              <w:bottom w:w="0" w:type="dxa"/>
              <w:right w:w="28" w:type="dxa"/>
            </w:tcMar>
            <w:vAlign w:val="center"/>
          </w:tcPr>
          <w:p w14:paraId="2EA8F367">
            <w:pPr>
              <w:pStyle w:val="16"/>
              <w:ind w:right="-17"/>
              <w:jc w:val="center"/>
              <w:rPr>
                <w:rFonts w:hint="eastAsia" w:eastAsia="宋体"/>
                <w:color w:val="000000"/>
                <w:sz w:val="21"/>
                <w:szCs w:val="21"/>
                <w:highlight w:val="none"/>
                <w:lang w:val="en-US" w:eastAsia="zh-CN"/>
              </w:rPr>
            </w:pPr>
            <w:r>
              <w:rPr>
                <w:rFonts w:hint="eastAsia"/>
                <w:color w:val="000000"/>
                <w:sz w:val="21"/>
                <w:szCs w:val="21"/>
                <w:highlight w:val="none"/>
                <w:lang w:val="en-US" w:eastAsia="zh-CN"/>
              </w:rPr>
              <w:t>7</w:t>
            </w:r>
          </w:p>
        </w:tc>
        <w:tc>
          <w:tcPr>
            <w:tcW w:w="2222" w:type="dxa"/>
            <w:noWrap w:val="0"/>
            <w:tcMar>
              <w:top w:w="0" w:type="dxa"/>
              <w:left w:w="28" w:type="dxa"/>
              <w:bottom w:w="0" w:type="dxa"/>
              <w:right w:w="28" w:type="dxa"/>
            </w:tcMar>
            <w:vAlign w:val="center"/>
          </w:tcPr>
          <w:p w14:paraId="3E846F41">
            <w:pPr>
              <w:pStyle w:val="16"/>
              <w:ind w:left="38"/>
              <w:jc w:val="center"/>
              <w:rPr>
                <w:rFonts w:hint="eastAsia"/>
                <w:color w:val="000000"/>
                <w:sz w:val="21"/>
                <w:szCs w:val="21"/>
                <w:highlight w:val="none"/>
                <w:lang w:val="zh-CN"/>
              </w:rPr>
            </w:pPr>
            <w:r>
              <w:rPr>
                <w:rFonts w:hint="eastAsia"/>
                <w:color w:val="000000"/>
                <w:sz w:val="21"/>
                <w:szCs w:val="21"/>
                <w:highlight w:val="none"/>
                <w:lang w:val="zh-CN"/>
              </w:rPr>
              <w:t>履约保证金</w:t>
            </w:r>
          </w:p>
        </w:tc>
        <w:tc>
          <w:tcPr>
            <w:tcW w:w="6360" w:type="dxa"/>
            <w:noWrap w:val="0"/>
            <w:tcMar>
              <w:top w:w="0" w:type="dxa"/>
              <w:left w:w="28" w:type="dxa"/>
              <w:bottom w:w="0" w:type="dxa"/>
              <w:right w:w="28" w:type="dxa"/>
            </w:tcMar>
            <w:vAlign w:val="center"/>
          </w:tcPr>
          <w:p w14:paraId="24831239">
            <w:pPr>
              <w:pStyle w:val="16"/>
              <w:ind w:left="48" w:leftChars="23" w:right="40" w:rightChars="19" w:firstLine="422" w:firstLineChars="200"/>
              <w:rPr>
                <w:rFonts w:hint="eastAsia"/>
                <w:color w:val="000000"/>
                <w:sz w:val="21"/>
                <w:szCs w:val="21"/>
                <w:highlight w:val="none"/>
                <w:lang w:val="zh-CN"/>
              </w:rPr>
            </w:pPr>
            <w:r>
              <w:rPr>
                <w:rFonts w:hint="eastAsia"/>
                <w:b/>
                <w:bCs/>
                <w:sz w:val="21"/>
                <w:szCs w:val="21"/>
                <w:highlight w:val="none"/>
                <w:lang w:val="zh-CN"/>
              </w:rPr>
              <w:t>本项目不收取履约保证金</w:t>
            </w:r>
          </w:p>
        </w:tc>
      </w:tr>
      <w:tr w14:paraId="2EE0B5E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21" w:hRule="exact"/>
          <w:jc w:val="center"/>
        </w:trPr>
        <w:tc>
          <w:tcPr>
            <w:tcW w:w="718" w:type="dxa"/>
            <w:noWrap w:val="0"/>
            <w:tcMar>
              <w:top w:w="0" w:type="dxa"/>
              <w:left w:w="28" w:type="dxa"/>
              <w:bottom w:w="0" w:type="dxa"/>
              <w:right w:w="28" w:type="dxa"/>
            </w:tcMar>
            <w:vAlign w:val="center"/>
          </w:tcPr>
          <w:p w14:paraId="564BAAE1">
            <w:pPr>
              <w:pStyle w:val="16"/>
              <w:ind w:right="-17"/>
              <w:jc w:val="center"/>
              <w:rPr>
                <w:rFonts w:hint="eastAsia" w:eastAsia="宋体"/>
                <w:color w:val="000000"/>
                <w:sz w:val="21"/>
                <w:szCs w:val="21"/>
                <w:highlight w:val="none"/>
                <w:lang w:eastAsia="zh-CN"/>
              </w:rPr>
            </w:pPr>
            <w:r>
              <w:rPr>
                <w:rFonts w:hint="eastAsia"/>
                <w:color w:val="000000"/>
                <w:sz w:val="21"/>
                <w:szCs w:val="21"/>
                <w:highlight w:val="none"/>
                <w:lang w:val="en-US" w:eastAsia="zh-CN"/>
              </w:rPr>
              <w:t>8</w:t>
            </w:r>
          </w:p>
        </w:tc>
        <w:tc>
          <w:tcPr>
            <w:tcW w:w="2222" w:type="dxa"/>
            <w:noWrap w:val="0"/>
            <w:tcMar>
              <w:top w:w="0" w:type="dxa"/>
              <w:left w:w="28" w:type="dxa"/>
              <w:bottom w:w="0" w:type="dxa"/>
              <w:right w:w="28" w:type="dxa"/>
            </w:tcMar>
            <w:vAlign w:val="center"/>
          </w:tcPr>
          <w:p w14:paraId="49320B4E">
            <w:pPr>
              <w:pStyle w:val="16"/>
              <w:ind w:left="38"/>
              <w:jc w:val="center"/>
              <w:rPr>
                <w:rFonts w:hint="eastAsia"/>
                <w:color w:val="000000"/>
                <w:sz w:val="21"/>
                <w:szCs w:val="21"/>
                <w:highlight w:val="none"/>
                <w:lang w:val="zh-CN"/>
              </w:rPr>
            </w:pPr>
            <w:r>
              <w:rPr>
                <w:rFonts w:hint="eastAsia"/>
                <w:bCs/>
                <w:color w:val="000000"/>
                <w:sz w:val="21"/>
                <w:szCs w:val="21"/>
                <w:highlight w:val="none"/>
                <w:lang w:eastAsia="zh-CN"/>
              </w:rPr>
              <w:t>比选</w:t>
            </w:r>
            <w:r>
              <w:rPr>
                <w:rFonts w:hint="eastAsia"/>
                <w:color w:val="000000"/>
                <w:sz w:val="21"/>
                <w:szCs w:val="21"/>
                <w:highlight w:val="none"/>
                <w:lang w:val="zh-CN"/>
              </w:rPr>
              <w:t>文件咨询</w:t>
            </w:r>
          </w:p>
        </w:tc>
        <w:tc>
          <w:tcPr>
            <w:tcW w:w="6360" w:type="dxa"/>
            <w:noWrap w:val="0"/>
            <w:tcMar>
              <w:top w:w="0" w:type="dxa"/>
              <w:left w:w="28" w:type="dxa"/>
              <w:bottom w:w="0" w:type="dxa"/>
              <w:right w:w="28" w:type="dxa"/>
            </w:tcMar>
            <w:vAlign w:val="center"/>
          </w:tcPr>
          <w:p w14:paraId="0115FC06">
            <w:pPr>
              <w:pStyle w:val="16"/>
              <w:ind w:left="48" w:leftChars="23" w:right="40" w:rightChars="19" w:firstLine="420" w:firstLineChars="200"/>
              <w:rPr>
                <w:rFonts w:hint="eastAsia"/>
                <w:sz w:val="21"/>
                <w:szCs w:val="21"/>
                <w:highlight w:val="none"/>
                <w:lang w:val="zh-CN"/>
              </w:rPr>
            </w:pPr>
            <w:r>
              <w:rPr>
                <w:rFonts w:hint="eastAsia"/>
                <w:sz w:val="21"/>
                <w:szCs w:val="21"/>
                <w:highlight w:val="none"/>
                <w:lang w:val="zh-CN"/>
              </w:rPr>
              <w:t>联系人：曾梦迪    联系电话：028-</w:t>
            </w:r>
            <w:r>
              <w:rPr>
                <w:rFonts w:hint="eastAsia"/>
                <w:sz w:val="21"/>
                <w:szCs w:val="21"/>
                <w:highlight w:val="none"/>
                <w:lang w:val="en-US" w:eastAsia="zh-CN"/>
              </w:rPr>
              <w:t>61761808</w:t>
            </w:r>
            <w:r>
              <w:rPr>
                <w:rFonts w:hint="eastAsia"/>
                <w:sz w:val="21"/>
                <w:szCs w:val="21"/>
                <w:highlight w:val="none"/>
                <w:lang w:val="zh-CN"/>
              </w:rPr>
              <w:t xml:space="preserve">         </w:t>
            </w:r>
          </w:p>
        </w:tc>
      </w:tr>
      <w:tr w14:paraId="215C7E4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6" w:hRule="exact"/>
          <w:jc w:val="center"/>
        </w:trPr>
        <w:tc>
          <w:tcPr>
            <w:tcW w:w="718" w:type="dxa"/>
            <w:noWrap w:val="0"/>
            <w:tcMar>
              <w:top w:w="0" w:type="dxa"/>
              <w:left w:w="28" w:type="dxa"/>
              <w:bottom w:w="0" w:type="dxa"/>
              <w:right w:w="28" w:type="dxa"/>
            </w:tcMar>
            <w:vAlign w:val="center"/>
          </w:tcPr>
          <w:p w14:paraId="4E193034">
            <w:pPr>
              <w:pStyle w:val="16"/>
              <w:ind w:right="-17"/>
              <w:jc w:val="center"/>
              <w:rPr>
                <w:rFonts w:hint="eastAsia" w:eastAsia="宋体"/>
                <w:color w:val="000000"/>
                <w:sz w:val="21"/>
                <w:szCs w:val="21"/>
                <w:highlight w:val="none"/>
                <w:lang w:val="zh-CN" w:eastAsia="zh-CN"/>
              </w:rPr>
            </w:pPr>
            <w:r>
              <w:rPr>
                <w:rFonts w:hint="eastAsia"/>
                <w:color w:val="000000"/>
                <w:sz w:val="21"/>
                <w:szCs w:val="21"/>
                <w:highlight w:val="none"/>
                <w:lang w:val="en-US" w:eastAsia="zh-CN"/>
              </w:rPr>
              <w:t>9</w:t>
            </w:r>
          </w:p>
        </w:tc>
        <w:tc>
          <w:tcPr>
            <w:tcW w:w="2222" w:type="dxa"/>
            <w:noWrap w:val="0"/>
            <w:tcMar>
              <w:top w:w="0" w:type="dxa"/>
              <w:left w:w="28" w:type="dxa"/>
              <w:bottom w:w="0" w:type="dxa"/>
              <w:right w:w="28" w:type="dxa"/>
            </w:tcMar>
            <w:vAlign w:val="center"/>
          </w:tcPr>
          <w:p w14:paraId="4DC8AD81">
            <w:pPr>
              <w:pStyle w:val="16"/>
              <w:ind w:left="38"/>
              <w:jc w:val="center"/>
              <w:rPr>
                <w:rFonts w:hint="eastAsia"/>
                <w:color w:val="000000"/>
                <w:sz w:val="21"/>
                <w:szCs w:val="21"/>
                <w:highlight w:val="none"/>
                <w:lang w:val="zh-CN"/>
              </w:rPr>
            </w:pPr>
            <w:r>
              <w:rPr>
                <w:rFonts w:hint="eastAsia"/>
                <w:color w:val="000000"/>
                <w:sz w:val="21"/>
                <w:szCs w:val="21"/>
                <w:highlight w:val="none"/>
                <w:lang w:val="zh-CN"/>
              </w:rPr>
              <w:t>比选过程</w:t>
            </w:r>
          </w:p>
          <w:p w14:paraId="5D24B027">
            <w:pPr>
              <w:pStyle w:val="16"/>
              <w:ind w:left="38"/>
              <w:jc w:val="center"/>
              <w:rPr>
                <w:rFonts w:hint="eastAsia"/>
                <w:color w:val="000000"/>
                <w:sz w:val="21"/>
                <w:szCs w:val="21"/>
                <w:highlight w:val="none"/>
                <w:lang w:val="zh-CN"/>
              </w:rPr>
            </w:pPr>
            <w:r>
              <w:rPr>
                <w:rFonts w:hint="eastAsia"/>
                <w:color w:val="000000"/>
                <w:sz w:val="21"/>
                <w:szCs w:val="21"/>
                <w:highlight w:val="none"/>
                <w:lang w:val="zh-CN"/>
              </w:rPr>
              <w:t>结果工作咨询</w:t>
            </w:r>
          </w:p>
        </w:tc>
        <w:tc>
          <w:tcPr>
            <w:tcW w:w="6360" w:type="dxa"/>
            <w:noWrap w:val="0"/>
            <w:tcMar>
              <w:top w:w="0" w:type="dxa"/>
              <w:left w:w="28" w:type="dxa"/>
              <w:bottom w:w="0" w:type="dxa"/>
              <w:right w:w="28" w:type="dxa"/>
            </w:tcMar>
            <w:vAlign w:val="center"/>
          </w:tcPr>
          <w:p w14:paraId="0536382C">
            <w:pPr>
              <w:pStyle w:val="16"/>
              <w:ind w:left="48" w:leftChars="23" w:right="40" w:rightChars="19" w:firstLine="420" w:firstLineChars="200"/>
              <w:rPr>
                <w:rFonts w:hint="eastAsia"/>
                <w:color w:val="000000"/>
                <w:sz w:val="21"/>
                <w:szCs w:val="21"/>
                <w:highlight w:val="none"/>
                <w:lang w:val="zh-CN"/>
              </w:rPr>
            </w:pPr>
            <w:r>
              <w:rPr>
                <w:rFonts w:hint="eastAsia"/>
                <w:sz w:val="21"/>
                <w:szCs w:val="21"/>
                <w:highlight w:val="none"/>
                <w:lang w:val="zh-CN"/>
              </w:rPr>
              <w:t>联系人：曾梦迪    联系电话：028-</w:t>
            </w:r>
            <w:r>
              <w:rPr>
                <w:rFonts w:hint="eastAsia"/>
                <w:sz w:val="21"/>
                <w:szCs w:val="21"/>
                <w:highlight w:val="none"/>
                <w:lang w:val="en-US" w:eastAsia="zh-CN"/>
              </w:rPr>
              <w:t>61761808</w:t>
            </w:r>
            <w:r>
              <w:rPr>
                <w:rFonts w:hint="eastAsia"/>
                <w:color w:val="000000"/>
                <w:sz w:val="21"/>
                <w:szCs w:val="21"/>
                <w:highlight w:val="none"/>
                <w:lang w:val="zh-CN"/>
              </w:rPr>
              <w:t xml:space="preserve">      </w:t>
            </w:r>
          </w:p>
        </w:tc>
      </w:tr>
      <w:tr w14:paraId="35B1E4B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1" w:hRule="exact"/>
          <w:jc w:val="center"/>
        </w:trPr>
        <w:tc>
          <w:tcPr>
            <w:tcW w:w="718" w:type="dxa"/>
            <w:noWrap w:val="0"/>
            <w:tcMar>
              <w:top w:w="0" w:type="dxa"/>
              <w:left w:w="28" w:type="dxa"/>
              <w:bottom w:w="0" w:type="dxa"/>
              <w:right w:w="28" w:type="dxa"/>
            </w:tcMar>
            <w:vAlign w:val="center"/>
          </w:tcPr>
          <w:p w14:paraId="3606929D">
            <w:pPr>
              <w:pStyle w:val="16"/>
              <w:ind w:right="-17"/>
              <w:jc w:val="center"/>
              <w:rPr>
                <w:rFonts w:hint="default" w:eastAsia="宋体"/>
                <w:color w:val="000000"/>
                <w:sz w:val="21"/>
                <w:szCs w:val="21"/>
                <w:highlight w:val="none"/>
                <w:lang w:val="en-US" w:eastAsia="zh-CN"/>
              </w:rPr>
            </w:pPr>
            <w:r>
              <w:rPr>
                <w:rFonts w:hint="eastAsia"/>
                <w:color w:val="000000"/>
                <w:sz w:val="21"/>
                <w:szCs w:val="21"/>
                <w:highlight w:val="none"/>
                <w:lang w:val="zh-CN"/>
              </w:rPr>
              <w:t>1</w:t>
            </w:r>
            <w:r>
              <w:rPr>
                <w:rFonts w:hint="eastAsia"/>
                <w:color w:val="000000"/>
                <w:sz w:val="21"/>
                <w:szCs w:val="21"/>
                <w:highlight w:val="none"/>
                <w:lang w:val="en-US" w:eastAsia="zh-CN"/>
              </w:rPr>
              <w:t xml:space="preserve">0 </w:t>
            </w:r>
          </w:p>
        </w:tc>
        <w:tc>
          <w:tcPr>
            <w:tcW w:w="2222" w:type="dxa"/>
            <w:noWrap w:val="0"/>
            <w:tcMar>
              <w:top w:w="0" w:type="dxa"/>
              <w:left w:w="28" w:type="dxa"/>
              <w:bottom w:w="0" w:type="dxa"/>
              <w:right w:w="28" w:type="dxa"/>
            </w:tcMar>
            <w:vAlign w:val="center"/>
          </w:tcPr>
          <w:p w14:paraId="3709D7AC">
            <w:pPr>
              <w:pStyle w:val="16"/>
              <w:ind w:left="38"/>
              <w:jc w:val="center"/>
              <w:rPr>
                <w:rFonts w:hint="eastAsia"/>
                <w:color w:val="000000"/>
                <w:sz w:val="21"/>
                <w:szCs w:val="21"/>
                <w:highlight w:val="none"/>
                <w:lang w:val="zh-CN"/>
              </w:rPr>
            </w:pPr>
            <w:r>
              <w:rPr>
                <w:rFonts w:hint="eastAsia"/>
                <w:color w:val="000000"/>
                <w:sz w:val="21"/>
                <w:szCs w:val="21"/>
                <w:highlight w:val="none"/>
                <w:lang w:val="zh-CN"/>
              </w:rPr>
              <w:t>中标通知书领取</w:t>
            </w:r>
          </w:p>
        </w:tc>
        <w:tc>
          <w:tcPr>
            <w:tcW w:w="6360" w:type="dxa"/>
            <w:noWrap w:val="0"/>
            <w:tcMar>
              <w:top w:w="0" w:type="dxa"/>
              <w:left w:w="28" w:type="dxa"/>
              <w:bottom w:w="0" w:type="dxa"/>
              <w:right w:w="28" w:type="dxa"/>
            </w:tcMar>
            <w:vAlign w:val="center"/>
          </w:tcPr>
          <w:p w14:paraId="1F5500D2">
            <w:pPr>
              <w:pStyle w:val="16"/>
              <w:ind w:left="48" w:leftChars="23" w:right="40" w:rightChars="19" w:firstLine="420" w:firstLineChars="200"/>
              <w:rPr>
                <w:rFonts w:hint="eastAsia"/>
                <w:sz w:val="21"/>
                <w:szCs w:val="21"/>
                <w:highlight w:val="none"/>
                <w:lang w:val="zh-CN"/>
              </w:rPr>
            </w:pPr>
            <w:r>
              <w:rPr>
                <w:rFonts w:hint="eastAsia"/>
                <w:sz w:val="21"/>
                <w:szCs w:val="21"/>
                <w:highlight w:val="none"/>
                <w:lang w:val="zh-CN"/>
              </w:rPr>
              <w:t>采购结果公告在院内</w:t>
            </w:r>
            <w:r>
              <w:rPr>
                <w:rFonts w:hint="eastAsia"/>
                <w:color w:val="000000"/>
                <w:sz w:val="21"/>
                <w:szCs w:val="21"/>
                <w:highlight w:val="none"/>
                <w:lang w:val="zh-CN"/>
              </w:rPr>
              <w:t>公示栏中</w:t>
            </w:r>
            <w:r>
              <w:rPr>
                <w:rFonts w:hint="eastAsia"/>
                <w:sz w:val="21"/>
                <w:szCs w:val="21"/>
                <w:highlight w:val="none"/>
                <w:lang w:val="zh-CN"/>
              </w:rPr>
              <w:t>发布后，请成交供应商到福洪镇卫生院综合办公室领取</w:t>
            </w:r>
            <w:r>
              <w:rPr>
                <w:rFonts w:hint="eastAsia"/>
                <w:color w:val="000000"/>
                <w:sz w:val="21"/>
                <w:szCs w:val="21"/>
                <w:highlight w:val="none"/>
                <w:lang w:val="zh-CN"/>
              </w:rPr>
              <w:t>中标</w:t>
            </w:r>
            <w:r>
              <w:rPr>
                <w:rFonts w:hint="eastAsia"/>
                <w:sz w:val="21"/>
                <w:szCs w:val="21"/>
                <w:highlight w:val="none"/>
                <w:lang w:val="zh-CN"/>
              </w:rPr>
              <w:t>通知书。联系电话：028-</w:t>
            </w:r>
            <w:r>
              <w:rPr>
                <w:rFonts w:hint="eastAsia"/>
                <w:sz w:val="21"/>
                <w:szCs w:val="21"/>
                <w:highlight w:val="none"/>
                <w:lang w:val="en-US" w:eastAsia="zh-CN"/>
              </w:rPr>
              <w:t>61761808</w:t>
            </w:r>
            <w:r>
              <w:rPr>
                <w:rFonts w:hint="eastAsia"/>
                <w:color w:val="000000"/>
                <w:sz w:val="21"/>
                <w:szCs w:val="21"/>
                <w:highlight w:val="none"/>
                <w:lang w:val="zh-CN"/>
              </w:rPr>
              <w:t xml:space="preserve">     </w:t>
            </w:r>
          </w:p>
        </w:tc>
      </w:tr>
      <w:tr w14:paraId="7719087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21" w:hRule="atLeast"/>
          <w:jc w:val="center"/>
        </w:trPr>
        <w:tc>
          <w:tcPr>
            <w:tcW w:w="9300" w:type="dxa"/>
            <w:gridSpan w:val="3"/>
            <w:tcBorders>
              <w:top w:val="single" w:color="auto" w:sz="8" w:space="0"/>
              <w:left w:val="single" w:color="auto" w:sz="18" w:space="0"/>
              <w:bottom w:val="single" w:color="auto" w:sz="8" w:space="0"/>
              <w:right w:val="single" w:color="auto" w:sz="18" w:space="0"/>
            </w:tcBorders>
            <w:noWrap w:val="0"/>
            <w:tcMar>
              <w:top w:w="0" w:type="dxa"/>
              <w:left w:w="28" w:type="dxa"/>
              <w:bottom w:w="0" w:type="dxa"/>
              <w:right w:w="28" w:type="dxa"/>
            </w:tcMar>
            <w:vAlign w:val="center"/>
          </w:tcPr>
          <w:p w14:paraId="7FA6F88F">
            <w:pPr>
              <w:pStyle w:val="16"/>
              <w:tabs>
                <w:tab w:val="left" w:pos="360"/>
              </w:tabs>
              <w:ind w:firstLine="422" w:firstLineChars="200"/>
              <w:rPr>
                <w:rFonts w:hint="eastAsia"/>
                <w:sz w:val="21"/>
                <w:szCs w:val="21"/>
                <w:highlight w:val="none"/>
                <w:lang w:val="zh-CN"/>
              </w:rPr>
            </w:pPr>
            <w:r>
              <w:rPr>
                <w:rFonts w:hint="eastAsia"/>
                <w:b/>
                <w:bCs/>
                <w:sz w:val="21"/>
                <w:szCs w:val="21"/>
                <w:highlight w:val="none"/>
              </w:rPr>
              <w:t>备注：</w:t>
            </w:r>
            <w:r>
              <w:rPr>
                <w:rFonts w:hint="eastAsia"/>
                <w:b/>
                <w:bCs/>
                <w:sz w:val="21"/>
                <w:szCs w:val="21"/>
                <w:highlight w:val="none"/>
                <w:lang w:eastAsia="zh-CN"/>
              </w:rPr>
              <w:t>比选</w:t>
            </w:r>
            <w:r>
              <w:rPr>
                <w:rFonts w:hint="eastAsia"/>
                <w:b/>
                <w:bCs/>
                <w:sz w:val="21"/>
                <w:szCs w:val="21"/>
                <w:highlight w:val="none"/>
              </w:rPr>
              <w:t>文件其他地方与本须知附表不一致的地方，以本须知附表为准，有更正文件的，以更正文件为准。</w:t>
            </w:r>
          </w:p>
        </w:tc>
      </w:tr>
    </w:tbl>
    <w:p w14:paraId="0F72450D">
      <w:pPr>
        <w:pStyle w:val="14"/>
        <w:widowControl w:val="0"/>
        <w:numPr>
          <w:ilvl w:val="0"/>
          <w:numId w:val="0"/>
        </w:numPr>
        <w:adjustRightInd w:val="0"/>
        <w:spacing w:line="312" w:lineRule="atLeast"/>
        <w:jc w:val="center"/>
        <w:rPr>
          <w:rFonts w:hint="eastAsia" w:ascii="黑体" w:hAnsi="黑体" w:eastAsia="黑体" w:cs="Times New Roman"/>
          <w:kern w:val="2"/>
          <w:sz w:val="40"/>
          <w:szCs w:val="40"/>
          <w:highlight w:val="none"/>
          <w:lang w:val="en-US" w:eastAsia="zh-CN" w:bidi="ar-SA"/>
        </w:rPr>
      </w:pPr>
    </w:p>
    <w:p w14:paraId="2437536B">
      <w:pPr>
        <w:snapToGrid w:val="0"/>
        <w:spacing w:line="640" w:lineRule="exact"/>
        <w:jc w:val="center"/>
        <w:rPr>
          <w:rFonts w:hint="eastAsia" w:ascii="Times New Roman" w:hAnsi="Times New Roman" w:eastAsia="方正小标宋简体"/>
          <w:bCs/>
          <w:sz w:val="44"/>
          <w:szCs w:val="44"/>
          <w:highlight w:val="none"/>
          <w:lang w:eastAsia="zh-CN"/>
        </w:rPr>
      </w:pPr>
      <w:r>
        <w:rPr>
          <w:rFonts w:hint="eastAsia" w:ascii="Times New Roman" w:hAnsi="Times New Roman" w:eastAsia="方正小标宋简体"/>
          <w:bCs/>
          <w:sz w:val="44"/>
          <w:szCs w:val="44"/>
          <w:highlight w:val="none"/>
          <w:lang w:eastAsia="zh-CN"/>
        </w:rPr>
        <w:t>成都市青白江区福洪镇卫生院</w:t>
      </w:r>
    </w:p>
    <w:p w14:paraId="1BC1837E">
      <w:pPr>
        <w:snapToGrid w:val="0"/>
        <w:spacing w:line="640" w:lineRule="exact"/>
        <w:jc w:val="center"/>
        <w:rPr>
          <w:rFonts w:hint="eastAsia" w:ascii="Times New Roman" w:hAnsi="Times New Roman" w:eastAsia="方正小标宋简体"/>
          <w:bCs/>
          <w:w w:val="70"/>
          <w:sz w:val="44"/>
          <w:szCs w:val="44"/>
          <w:highlight w:val="none"/>
        </w:rPr>
      </w:pPr>
      <w:r>
        <w:rPr>
          <w:rFonts w:hint="eastAsia" w:ascii="Times New Roman" w:hAnsi="Times New Roman" w:eastAsia="方正小标宋简体"/>
          <w:bCs/>
          <w:w w:val="70"/>
          <w:sz w:val="44"/>
          <w:szCs w:val="44"/>
          <w:highlight w:val="none"/>
        </w:rPr>
        <w:t>电脑、打印机、网络、监控维修维护及相关耗材供应商采购项目</w:t>
      </w:r>
    </w:p>
    <w:p w14:paraId="6ADAB697">
      <w:pPr>
        <w:snapToGrid w:val="0"/>
        <w:spacing w:line="640" w:lineRule="exact"/>
        <w:jc w:val="center"/>
        <w:rPr>
          <w:rFonts w:ascii="Times New Roman" w:hAnsi="Times New Roman" w:eastAsia="方正小标宋简体"/>
          <w:bCs/>
          <w:sz w:val="36"/>
          <w:szCs w:val="36"/>
          <w:highlight w:val="none"/>
        </w:rPr>
      </w:pPr>
      <w:r>
        <w:rPr>
          <w:rFonts w:hint="eastAsia" w:ascii="Times New Roman" w:hAnsi="Times New Roman" w:eastAsia="方正小标宋简体"/>
          <w:bCs/>
          <w:sz w:val="44"/>
          <w:szCs w:val="44"/>
          <w:highlight w:val="none"/>
        </w:rPr>
        <w:t>比选申请</w:t>
      </w:r>
      <w:r>
        <w:rPr>
          <w:rFonts w:ascii="Times New Roman" w:hAnsi="Times New Roman" w:eastAsia="方正小标宋简体"/>
          <w:bCs/>
          <w:sz w:val="44"/>
          <w:szCs w:val="44"/>
          <w:highlight w:val="none"/>
        </w:rPr>
        <w:t>文件</w:t>
      </w:r>
    </w:p>
    <w:p w14:paraId="6654F78F">
      <w:pPr>
        <w:autoSpaceDE w:val="0"/>
        <w:autoSpaceDN w:val="0"/>
        <w:adjustRightInd w:val="0"/>
        <w:snapToGrid w:val="0"/>
        <w:spacing w:line="360" w:lineRule="auto"/>
        <w:ind w:firstLine="420"/>
        <w:jc w:val="center"/>
        <w:rPr>
          <w:rFonts w:ascii="Times New Roman" w:hAnsi="Times New Roman" w:eastAsia="楷体"/>
          <w:b/>
          <w:bCs/>
          <w:sz w:val="28"/>
          <w:szCs w:val="28"/>
          <w:highlight w:val="none"/>
        </w:rPr>
      </w:pPr>
    </w:p>
    <w:p w14:paraId="04F6491E">
      <w:pPr>
        <w:pStyle w:val="3"/>
        <w:rPr>
          <w:rFonts w:ascii="Times New Roman" w:hAnsi="Times New Roman" w:cs="Times New Roman"/>
          <w:sz w:val="28"/>
          <w:szCs w:val="28"/>
          <w:highlight w:val="none"/>
          <w:lang w:val="zh-CN"/>
        </w:rPr>
      </w:pPr>
    </w:p>
    <w:p w14:paraId="7FEFC56B">
      <w:pPr>
        <w:pStyle w:val="3"/>
        <w:rPr>
          <w:rFonts w:ascii="Times New Roman" w:hAnsi="Times New Roman" w:cs="Times New Roman"/>
          <w:sz w:val="28"/>
          <w:szCs w:val="28"/>
          <w:highlight w:val="none"/>
          <w:lang w:val="zh-CN"/>
        </w:rPr>
      </w:pPr>
    </w:p>
    <w:p w14:paraId="0D33E259">
      <w:pPr>
        <w:pStyle w:val="3"/>
        <w:rPr>
          <w:rFonts w:ascii="Times New Roman" w:hAnsi="Times New Roman" w:cs="Times New Roman"/>
          <w:sz w:val="28"/>
          <w:szCs w:val="28"/>
          <w:highlight w:val="none"/>
          <w:lang w:val="zh-CN"/>
        </w:rPr>
      </w:pPr>
    </w:p>
    <w:p w14:paraId="384759D7">
      <w:pPr>
        <w:pStyle w:val="3"/>
        <w:rPr>
          <w:rFonts w:ascii="Times New Roman" w:hAnsi="Times New Roman" w:cs="Times New Roman"/>
          <w:sz w:val="28"/>
          <w:szCs w:val="28"/>
          <w:highlight w:val="none"/>
          <w:lang w:val="zh-CN"/>
        </w:rPr>
      </w:pPr>
    </w:p>
    <w:p w14:paraId="367058B0">
      <w:pPr>
        <w:pStyle w:val="2"/>
        <w:numPr>
          <w:ilvl w:val="0"/>
          <w:numId w:val="0"/>
        </w:numPr>
        <w:rPr>
          <w:w w:val="97"/>
          <w:highlight w:val="none"/>
          <w:lang w:val="zh-CN"/>
        </w:rPr>
      </w:pPr>
    </w:p>
    <w:p w14:paraId="338E9D94">
      <w:pPr>
        <w:autoSpaceDE w:val="0"/>
        <w:autoSpaceDN w:val="0"/>
        <w:adjustRightInd w:val="0"/>
        <w:snapToGrid w:val="0"/>
        <w:spacing w:line="360" w:lineRule="auto"/>
        <w:ind w:firstLine="420"/>
        <w:jc w:val="center"/>
        <w:rPr>
          <w:rFonts w:ascii="楷体" w:hAnsi="楷体" w:eastAsia="楷体" w:cs="仿宋_GB2312"/>
          <w:b/>
          <w:bCs/>
          <w:w w:val="97"/>
          <w:sz w:val="32"/>
          <w:szCs w:val="32"/>
          <w:highlight w:val="none"/>
          <w:u w:val="single"/>
          <w:lang w:val="zh-CN"/>
        </w:rPr>
      </w:pPr>
      <w:r>
        <w:rPr>
          <w:rFonts w:hint="eastAsia" w:ascii="楷体" w:hAnsi="楷体" w:eastAsia="楷体" w:cs="仿宋_GB2312"/>
          <w:b/>
          <w:bCs/>
          <w:w w:val="97"/>
          <w:sz w:val="32"/>
          <w:szCs w:val="32"/>
          <w:highlight w:val="none"/>
          <w:lang w:val="zh-CN"/>
        </w:rPr>
        <w:t>参选人：（</w:t>
      </w:r>
      <w:r>
        <w:rPr>
          <w:rFonts w:hint="eastAsia" w:ascii="楷体" w:hAnsi="楷体" w:eastAsia="楷体" w:cs="仿宋_GB2312"/>
          <w:b/>
          <w:bCs/>
          <w:w w:val="97"/>
          <w:sz w:val="32"/>
          <w:szCs w:val="32"/>
          <w:highlight w:val="none"/>
        </w:rPr>
        <w:t>公司</w:t>
      </w:r>
      <w:r>
        <w:rPr>
          <w:rFonts w:hint="eastAsia" w:ascii="楷体" w:hAnsi="楷体" w:eastAsia="楷体" w:cs="仿宋_GB2312"/>
          <w:b/>
          <w:bCs/>
          <w:w w:val="97"/>
          <w:sz w:val="32"/>
          <w:szCs w:val="32"/>
          <w:highlight w:val="none"/>
          <w:lang w:val="zh-CN"/>
        </w:rPr>
        <w:t>全称并加盖</w:t>
      </w:r>
      <w:r>
        <w:rPr>
          <w:rFonts w:hint="eastAsia" w:ascii="楷体" w:hAnsi="楷体" w:eastAsia="楷体" w:cs="仿宋_GB2312"/>
          <w:b/>
          <w:bCs/>
          <w:w w:val="97"/>
          <w:sz w:val="32"/>
          <w:szCs w:val="32"/>
          <w:highlight w:val="none"/>
        </w:rPr>
        <w:t>鲜</w:t>
      </w:r>
      <w:r>
        <w:rPr>
          <w:rFonts w:hint="eastAsia" w:ascii="楷体" w:hAnsi="楷体" w:eastAsia="楷体" w:cs="仿宋_GB2312"/>
          <w:b/>
          <w:bCs/>
          <w:w w:val="97"/>
          <w:sz w:val="32"/>
          <w:szCs w:val="32"/>
          <w:highlight w:val="none"/>
          <w:lang w:val="zh-CN"/>
        </w:rPr>
        <w:t>章）</w:t>
      </w:r>
    </w:p>
    <w:p w14:paraId="6F1FC3AE">
      <w:pPr>
        <w:autoSpaceDE w:val="0"/>
        <w:autoSpaceDN w:val="0"/>
        <w:adjustRightInd w:val="0"/>
        <w:snapToGrid w:val="0"/>
        <w:spacing w:line="360" w:lineRule="auto"/>
        <w:rPr>
          <w:rFonts w:ascii="楷体" w:hAnsi="楷体" w:eastAsia="楷体" w:cs="仿宋_GB2312"/>
          <w:b/>
          <w:bCs/>
          <w:w w:val="97"/>
          <w:sz w:val="32"/>
          <w:szCs w:val="32"/>
          <w:highlight w:val="none"/>
          <w:lang w:val="zh-CN"/>
        </w:rPr>
      </w:pPr>
    </w:p>
    <w:p w14:paraId="6089E217">
      <w:pPr>
        <w:autoSpaceDE w:val="0"/>
        <w:autoSpaceDN w:val="0"/>
        <w:adjustRightInd w:val="0"/>
        <w:snapToGrid w:val="0"/>
        <w:spacing w:line="360" w:lineRule="auto"/>
        <w:ind w:firstLine="420"/>
        <w:jc w:val="center"/>
        <w:rPr>
          <w:rFonts w:ascii="楷体" w:hAnsi="楷体" w:eastAsia="楷体" w:cs="仿宋_GB2312"/>
          <w:b/>
          <w:bCs/>
          <w:w w:val="97"/>
          <w:sz w:val="32"/>
          <w:szCs w:val="32"/>
          <w:highlight w:val="none"/>
          <w:lang w:val="zh-CN"/>
        </w:rPr>
      </w:pPr>
      <w:r>
        <w:rPr>
          <w:rFonts w:hint="eastAsia" w:ascii="楷体" w:hAnsi="楷体" w:eastAsia="楷体" w:cs="仿宋_GB2312"/>
          <w:w w:val="97"/>
          <w:sz w:val="30"/>
          <w:szCs w:val="30"/>
          <w:highlight w:val="none"/>
          <w:lang w:val="zh-CN"/>
        </w:rPr>
        <w:t>二○二五</w:t>
      </w:r>
      <w:r>
        <w:rPr>
          <w:rFonts w:hint="eastAsia" w:ascii="楷体" w:hAnsi="楷体" w:eastAsia="楷体" w:cs="仿宋_GB2312"/>
          <w:b/>
          <w:bCs/>
          <w:w w:val="97"/>
          <w:sz w:val="32"/>
          <w:szCs w:val="32"/>
          <w:highlight w:val="none"/>
          <w:lang w:val="zh-CN"/>
        </w:rPr>
        <w:t>年</w:t>
      </w:r>
      <w:r>
        <w:rPr>
          <w:rFonts w:hint="eastAsia" w:ascii="楷体" w:hAnsi="楷体" w:eastAsia="楷体" w:cs="仿宋_GB2312"/>
          <w:b/>
          <w:bCs/>
          <w:w w:val="97"/>
          <w:sz w:val="32"/>
          <w:szCs w:val="32"/>
          <w:highlight w:val="none"/>
          <w:lang w:val="en-US" w:eastAsia="zh-CN"/>
        </w:rPr>
        <w:t>X</w:t>
      </w:r>
      <w:r>
        <w:rPr>
          <w:rFonts w:hint="eastAsia" w:ascii="楷体" w:hAnsi="楷体" w:eastAsia="楷体" w:cs="仿宋_GB2312"/>
          <w:b/>
          <w:bCs/>
          <w:w w:val="97"/>
          <w:sz w:val="32"/>
          <w:szCs w:val="32"/>
          <w:highlight w:val="none"/>
          <w:lang w:val="zh-CN"/>
        </w:rPr>
        <w:t>月</w:t>
      </w:r>
      <w:r>
        <w:rPr>
          <w:rFonts w:hint="eastAsia" w:ascii="楷体" w:hAnsi="楷体" w:eastAsia="楷体" w:cs="仿宋_GB2312"/>
          <w:b/>
          <w:bCs/>
          <w:w w:val="97"/>
          <w:sz w:val="32"/>
          <w:szCs w:val="32"/>
          <w:highlight w:val="none"/>
          <w:lang w:val="en-US" w:eastAsia="zh-CN"/>
        </w:rPr>
        <w:t>X</w:t>
      </w:r>
      <w:r>
        <w:rPr>
          <w:rFonts w:hint="eastAsia" w:ascii="楷体" w:hAnsi="楷体" w:eastAsia="楷体" w:cs="仿宋_GB2312"/>
          <w:b/>
          <w:bCs/>
          <w:w w:val="97"/>
          <w:sz w:val="32"/>
          <w:szCs w:val="32"/>
          <w:highlight w:val="none"/>
          <w:lang w:val="zh-CN"/>
        </w:rPr>
        <w:t>日</w:t>
      </w:r>
    </w:p>
    <w:p w14:paraId="24001BEE">
      <w:pPr>
        <w:widowControl/>
        <w:jc w:val="left"/>
        <w:rPr>
          <w:rFonts w:ascii="楷体" w:hAnsi="楷体" w:eastAsia="楷体" w:cs="仿宋_GB2312"/>
          <w:b/>
          <w:bCs/>
          <w:sz w:val="30"/>
          <w:szCs w:val="30"/>
          <w:highlight w:val="none"/>
          <w:lang w:val="zh-CN"/>
        </w:rPr>
        <w:sectPr>
          <w:footerReference r:id="rId3" w:type="default"/>
          <w:pgSz w:w="12240" w:h="15840"/>
          <w:pgMar w:top="1701" w:right="1474" w:bottom="1701" w:left="1587" w:header="720" w:footer="720" w:gutter="0"/>
          <w:pgNumType w:fmt="decimal" w:start="1"/>
          <w:cols w:space="720" w:num="1"/>
        </w:sectPr>
      </w:pPr>
    </w:p>
    <w:p w14:paraId="4069D518">
      <w:pPr>
        <w:spacing w:line="440" w:lineRule="exact"/>
        <w:jc w:val="center"/>
        <w:rPr>
          <w:rFonts w:ascii="Times New Roman" w:hAnsi="Times New Roman" w:eastAsia="黑体"/>
          <w:b/>
          <w:sz w:val="36"/>
          <w:szCs w:val="36"/>
          <w:highlight w:val="none"/>
        </w:rPr>
      </w:pPr>
      <w:r>
        <w:rPr>
          <w:rFonts w:hint="eastAsia" w:ascii="Times New Roman" w:hAnsi="Times New Roman" w:eastAsia="黑体"/>
          <w:b/>
          <w:sz w:val="36"/>
          <w:szCs w:val="36"/>
          <w:highlight w:val="none"/>
        </w:rPr>
        <w:t>目录</w:t>
      </w:r>
    </w:p>
    <w:p w14:paraId="59938C6E">
      <w:pPr>
        <w:pStyle w:val="9"/>
        <w:tabs>
          <w:tab w:val="right" w:leader="dot" w:pos="8640"/>
        </w:tabs>
        <w:spacing w:line="440" w:lineRule="exact"/>
        <w:rPr>
          <w:rFonts w:ascii="Times New Roman" w:hAnsi="Times New Roman"/>
          <w:b/>
          <w:bCs/>
          <w:sz w:val="28"/>
          <w:szCs w:val="28"/>
          <w:highlight w:val="none"/>
        </w:rPr>
      </w:pPr>
      <w:r>
        <w:rPr>
          <w:rFonts w:hint="eastAsia" w:ascii="宋体" w:hAnsi="宋体" w:cs="宋体"/>
          <w:highlight w:val="none"/>
        </w:rPr>
        <w:fldChar w:fldCharType="begin"/>
      </w:r>
      <w:r>
        <w:rPr>
          <w:rFonts w:hint="eastAsia" w:ascii="宋体" w:hAnsi="宋体" w:cs="宋体"/>
          <w:highlight w:val="none"/>
        </w:rPr>
        <w:instrText xml:space="preserve">TOC \o "1-3" \h \u </w:instrText>
      </w:r>
      <w:r>
        <w:rPr>
          <w:rFonts w:hint="eastAsia" w:ascii="宋体" w:hAnsi="宋体" w:cs="宋体"/>
          <w:highlight w:val="none"/>
        </w:rPr>
        <w:fldChar w:fldCharType="separate"/>
      </w:r>
      <w:r>
        <w:rPr>
          <w:highlight w:val="none"/>
        </w:rPr>
        <w:fldChar w:fldCharType="begin"/>
      </w:r>
      <w:r>
        <w:rPr>
          <w:highlight w:val="none"/>
        </w:rPr>
        <w:instrText xml:space="preserve">HYPERLINK \l "_Toc27496"</w:instrText>
      </w:r>
      <w:r>
        <w:rPr>
          <w:highlight w:val="none"/>
        </w:rPr>
        <w:fldChar w:fldCharType="separate"/>
      </w:r>
      <w:r>
        <w:rPr>
          <w:rFonts w:hint="eastAsia" w:ascii="宋体" w:hAnsi="宋体" w:cs="宋体"/>
          <w:highlight w:val="none"/>
        </w:rPr>
        <w:t>一、法定代表人资格证明</w:t>
      </w:r>
      <w:r>
        <w:rPr>
          <w:rFonts w:hint="eastAsia" w:ascii="宋体" w:hAnsi="宋体" w:cs="宋体"/>
          <w:highlight w:val="none"/>
        </w:rPr>
        <w:tab/>
      </w:r>
      <w:r>
        <w:rPr>
          <w:highlight w:val="none"/>
        </w:rPr>
        <w:fldChar w:fldCharType="end"/>
      </w:r>
    </w:p>
    <w:p w14:paraId="60A25069">
      <w:pPr>
        <w:widowControl/>
        <w:adjustRightInd w:val="0"/>
        <w:snapToGrid w:val="0"/>
        <w:spacing w:line="360" w:lineRule="auto"/>
        <w:ind w:firstLine="480" w:firstLineChars="200"/>
        <w:jc w:val="both"/>
        <w:rPr>
          <w:rFonts w:hint="eastAsia" w:ascii="宋体" w:hAnsi="宋体" w:eastAsia="宋体" w:cs="宋体"/>
          <w:kern w:val="2"/>
          <w:sz w:val="24"/>
          <w:szCs w:val="24"/>
          <w:highlight w:val="none"/>
          <w:lang w:val="en-US" w:eastAsia="zh-CN" w:bidi="ar-SA"/>
        </w:rPr>
      </w:pPr>
      <w:r>
        <w:rPr>
          <w:rFonts w:hint="eastAsia" w:ascii="宋体" w:hAnsi="宋体" w:cs="宋体"/>
          <w:sz w:val="24"/>
          <w:highlight w:val="none"/>
        </w:rPr>
        <w:t>（一）</w:t>
      </w:r>
      <w:r>
        <w:rPr>
          <w:rFonts w:hint="eastAsia" w:ascii="宋体" w:hAnsi="宋体" w:eastAsia="宋体" w:cs="宋体"/>
          <w:w w:val="80"/>
          <w:kern w:val="2"/>
          <w:sz w:val="24"/>
          <w:szCs w:val="24"/>
          <w:highlight w:val="none"/>
          <w:lang w:val="en-US" w:eastAsia="zh-CN" w:bidi="ar-SA"/>
        </w:rPr>
        <w:t>营业执照或事业单位法人证等印证材料</w:t>
      </w:r>
    </w:p>
    <w:p w14:paraId="52B48A74">
      <w:pPr>
        <w:widowControl/>
        <w:adjustRightInd w:val="0"/>
        <w:snapToGrid w:val="0"/>
        <w:spacing w:line="360" w:lineRule="auto"/>
        <w:jc w:val="both"/>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fldChar w:fldCharType="begin"/>
      </w:r>
      <w:r>
        <w:rPr>
          <w:rFonts w:hint="eastAsia" w:ascii="宋体" w:hAnsi="宋体" w:eastAsia="宋体" w:cs="宋体"/>
          <w:kern w:val="2"/>
          <w:sz w:val="24"/>
          <w:szCs w:val="24"/>
          <w:highlight w:val="none"/>
          <w:lang w:val="en-US" w:eastAsia="zh-CN" w:bidi="ar-SA"/>
        </w:rPr>
        <w:instrText xml:space="preserve">HYPERLINK \l "_Toc18814"</w:instrText>
      </w:r>
      <w:r>
        <w:rPr>
          <w:rFonts w:hint="eastAsia" w:ascii="宋体" w:hAnsi="宋体" w:eastAsia="宋体" w:cs="宋体"/>
          <w:kern w:val="2"/>
          <w:sz w:val="24"/>
          <w:szCs w:val="24"/>
          <w:highlight w:val="none"/>
          <w:lang w:val="en-US" w:eastAsia="zh-CN" w:bidi="ar-SA"/>
        </w:rPr>
        <w:fldChar w:fldCharType="separate"/>
      </w:r>
      <w:r>
        <w:rPr>
          <w:rFonts w:hint="eastAsia" w:ascii="宋体" w:hAnsi="宋体" w:eastAsia="宋体" w:cs="宋体"/>
          <w:kern w:val="2"/>
          <w:sz w:val="24"/>
          <w:szCs w:val="24"/>
          <w:highlight w:val="none"/>
          <w:lang w:val="en-US" w:eastAsia="zh-CN" w:bidi="ar-SA"/>
        </w:rPr>
        <w:t>二、法定代表人授权书</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fldChar w:fldCharType="end"/>
      </w:r>
    </w:p>
    <w:p w14:paraId="5644D31C">
      <w:pPr>
        <w:pStyle w:val="10"/>
        <w:tabs>
          <w:tab w:val="right" w:leader="dot" w:pos="8640"/>
        </w:tabs>
        <w:spacing w:line="440" w:lineRule="exact"/>
        <w:rPr>
          <w:rFonts w:ascii="宋体" w:hAnsi="宋体" w:cs="宋体"/>
          <w:sz w:val="24"/>
          <w:highlight w:val="none"/>
        </w:rPr>
      </w:pPr>
      <w:r>
        <w:rPr>
          <w:highlight w:val="none"/>
        </w:rPr>
        <w:fldChar w:fldCharType="begin"/>
      </w:r>
      <w:r>
        <w:rPr>
          <w:highlight w:val="none"/>
        </w:rPr>
        <w:instrText xml:space="preserve">HYPERLINK \l "_Toc9767"</w:instrText>
      </w:r>
      <w:r>
        <w:rPr>
          <w:highlight w:val="none"/>
        </w:rPr>
        <w:fldChar w:fldCharType="separate"/>
      </w:r>
      <w:r>
        <w:rPr>
          <w:rFonts w:hint="eastAsia" w:ascii="宋体" w:hAnsi="宋体" w:cs="宋体"/>
          <w:sz w:val="24"/>
          <w:highlight w:val="none"/>
        </w:rPr>
        <w:t>（一）法定代表人身份证复印件</w:t>
      </w:r>
      <w:r>
        <w:rPr>
          <w:rFonts w:hint="eastAsia" w:ascii="宋体" w:hAnsi="宋体" w:cs="宋体"/>
          <w:sz w:val="24"/>
          <w:highlight w:val="none"/>
        </w:rPr>
        <w:tab/>
      </w:r>
      <w:r>
        <w:rPr>
          <w:highlight w:val="none"/>
        </w:rPr>
        <w:fldChar w:fldCharType="end"/>
      </w:r>
    </w:p>
    <w:p w14:paraId="04E802AB">
      <w:pPr>
        <w:pStyle w:val="10"/>
        <w:tabs>
          <w:tab w:val="right" w:leader="dot" w:pos="8640"/>
        </w:tabs>
        <w:spacing w:line="440" w:lineRule="exact"/>
        <w:rPr>
          <w:rFonts w:ascii="宋体" w:hAnsi="宋体" w:cs="宋体"/>
          <w:sz w:val="24"/>
          <w:highlight w:val="none"/>
        </w:rPr>
      </w:pPr>
      <w:r>
        <w:rPr>
          <w:highlight w:val="none"/>
        </w:rPr>
        <w:fldChar w:fldCharType="begin"/>
      </w:r>
      <w:r>
        <w:rPr>
          <w:highlight w:val="none"/>
        </w:rPr>
        <w:instrText xml:space="preserve">HYPERLINK \l "_Toc31390"</w:instrText>
      </w:r>
      <w:r>
        <w:rPr>
          <w:highlight w:val="none"/>
        </w:rPr>
        <w:fldChar w:fldCharType="separate"/>
      </w:r>
      <w:r>
        <w:rPr>
          <w:rFonts w:hint="eastAsia" w:ascii="宋体" w:hAnsi="宋体" w:cs="宋体"/>
          <w:sz w:val="24"/>
          <w:highlight w:val="none"/>
        </w:rPr>
        <w:t>（二）委托代理人身份证复印件</w:t>
      </w:r>
      <w:r>
        <w:rPr>
          <w:rFonts w:hint="eastAsia" w:ascii="宋体" w:hAnsi="宋体" w:cs="宋体"/>
          <w:sz w:val="24"/>
          <w:highlight w:val="none"/>
        </w:rPr>
        <w:tab/>
      </w:r>
      <w:r>
        <w:rPr>
          <w:highlight w:val="none"/>
        </w:rPr>
        <w:fldChar w:fldCharType="end"/>
      </w:r>
    </w:p>
    <w:p w14:paraId="3B432C6D">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"_Toc4179"</w:instrText>
      </w:r>
      <w:r>
        <w:rPr>
          <w:highlight w:val="none"/>
        </w:rPr>
        <w:fldChar w:fldCharType="separate"/>
      </w:r>
      <w:r>
        <w:rPr>
          <w:rFonts w:hint="eastAsia" w:ascii="宋体" w:hAnsi="宋体" w:cs="宋体"/>
          <w:highlight w:val="none"/>
        </w:rPr>
        <w:t>三、比选申请书</w:t>
      </w:r>
      <w:r>
        <w:rPr>
          <w:rFonts w:hint="eastAsia" w:ascii="宋体" w:hAnsi="宋体" w:cs="宋体"/>
          <w:highlight w:val="none"/>
        </w:rPr>
        <w:tab/>
      </w:r>
      <w:r>
        <w:rPr>
          <w:highlight w:val="none"/>
        </w:rPr>
        <w:fldChar w:fldCharType="end"/>
      </w:r>
    </w:p>
    <w:p w14:paraId="11A44863">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"_Toc24214"</w:instrText>
      </w:r>
      <w:r>
        <w:rPr>
          <w:highlight w:val="none"/>
        </w:rPr>
        <w:fldChar w:fldCharType="separate"/>
      </w:r>
      <w:r>
        <w:rPr>
          <w:rFonts w:hint="eastAsia" w:ascii="宋体" w:hAnsi="宋体" w:cs="宋体"/>
          <w:highlight w:val="none"/>
        </w:rPr>
        <w:t>四、承 诺 函</w:t>
      </w:r>
      <w:r>
        <w:rPr>
          <w:rFonts w:hint="eastAsia" w:ascii="宋体" w:hAnsi="宋体" w:cs="宋体"/>
          <w:highlight w:val="none"/>
        </w:rPr>
        <w:tab/>
      </w:r>
      <w:r>
        <w:rPr>
          <w:highlight w:val="none"/>
        </w:rPr>
        <w:fldChar w:fldCharType="end"/>
      </w:r>
    </w:p>
    <w:p w14:paraId="22D639DB">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"_Toc11162"</w:instrText>
      </w:r>
      <w:r>
        <w:rPr>
          <w:highlight w:val="none"/>
        </w:rPr>
        <w:fldChar w:fldCharType="separate"/>
      </w:r>
      <w:r>
        <w:rPr>
          <w:rFonts w:hint="eastAsia" w:ascii="宋体" w:hAnsi="宋体" w:cs="宋体"/>
          <w:highlight w:val="none"/>
        </w:rPr>
        <w:t>五、无行贿犯罪承诺函</w:t>
      </w:r>
      <w:r>
        <w:rPr>
          <w:rFonts w:hint="eastAsia" w:ascii="宋体" w:hAnsi="宋体" w:cs="宋体"/>
          <w:highlight w:val="none"/>
        </w:rPr>
        <w:tab/>
      </w:r>
      <w:r>
        <w:rPr>
          <w:highlight w:val="none"/>
        </w:rPr>
        <w:fldChar w:fldCharType="end"/>
      </w:r>
    </w:p>
    <w:p w14:paraId="4ACE0427">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"_Toc11092"</w:instrText>
      </w:r>
      <w:r>
        <w:rPr>
          <w:highlight w:val="none"/>
        </w:rPr>
        <w:fldChar w:fldCharType="separate"/>
      </w:r>
      <w:r>
        <w:rPr>
          <w:rFonts w:hint="eastAsia" w:ascii="宋体" w:hAnsi="宋体" w:cs="宋体"/>
          <w:highlight w:val="none"/>
        </w:rPr>
        <w:t>六、比选申请人诚信情况的承诺函</w:t>
      </w:r>
      <w:r>
        <w:rPr>
          <w:rFonts w:hint="eastAsia" w:ascii="宋体" w:hAnsi="宋体" w:cs="宋体"/>
          <w:highlight w:val="none"/>
        </w:rPr>
        <w:tab/>
      </w:r>
      <w:r>
        <w:rPr>
          <w:highlight w:val="none"/>
        </w:rPr>
        <w:fldChar w:fldCharType="end"/>
      </w:r>
    </w:p>
    <w:p w14:paraId="107F5A7B">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"_Toc3396"</w:instrText>
      </w:r>
      <w:r>
        <w:rPr>
          <w:highlight w:val="none"/>
        </w:rPr>
        <w:fldChar w:fldCharType="separate"/>
      </w:r>
      <w:r>
        <w:rPr>
          <w:rFonts w:hint="eastAsia" w:ascii="宋体" w:hAnsi="宋体" w:cs="宋体"/>
          <w:highlight w:val="none"/>
        </w:rPr>
        <w:t>七、满足实质性要求承诺函</w:t>
      </w:r>
      <w:r>
        <w:rPr>
          <w:rFonts w:hint="eastAsia" w:ascii="宋体" w:hAnsi="宋体" w:cs="宋体"/>
          <w:highlight w:val="none"/>
        </w:rPr>
        <w:tab/>
      </w:r>
      <w:r>
        <w:rPr>
          <w:highlight w:val="none"/>
        </w:rPr>
        <w:fldChar w:fldCharType="end"/>
      </w:r>
    </w:p>
    <w:p w14:paraId="37F5EBB3">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"_Toc3396"</w:instrText>
      </w:r>
      <w:r>
        <w:rPr>
          <w:highlight w:val="none"/>
        </w:rPr>
        <w:fldChar w:fldCharType="separate"/>
      </w:r>
      <w:r>
        <w:rPr>
          <w:rFonts w:hint="eastAsia"/>
          <w:highlight w:val="none"/>
          <w:lang w:eastAsia="zh-CN"/>
        </w:rPr>
        <w:t>八</w:t>
      </w:r>
      <w:r>
        <w:rPr>
          <w:rFonts w:hint="eastAsia" w:ascii="宋体" w:hAnsi="宋体" w:cs="宋体"/>
          <w:highlight w:val="none"/>
        </w:rPr>
        <w:t>、</w:t>
      </w:r>
      <w:r>
        <w:rPr>
          <w:rFonts w:hint="eastAsia" w:ascii="宋体" w:hAnsi="宋体" w:cs="宋体"/>
          <w:highlight w:val="none"/>
          <w:lang w:eastAsia="zh-CN"/>
        </w:rPr>
        <w:t>服务响应</w:t>
      </w:r>
      <w:r>
        <w:rPr>
          <w:rFonts w:hint="eastAsia" w:ascii="宋体" w:hAnsi="宋体" w:cs="宋体"/>
          <w:highlight w:val="none"/>
        </w:rPr>
        <w:t>承诺函</w:t>
      </w:r>
      <w:r>
        <w:rPr>
          <w:rFonts w:hint="eastAsia" w:ascii="宋体" w:hAnsi="宋体" w:cs="宋体"/>
          <w:highlight w:val="none"/>
        </w:rPr>
        <w:tab/>
      </w:r>
      <w:r>
        <w:rPr>
          <w:highlight w:val="none"/>
        </w:rPr>
        <w:fldChar w:fldCharType="end"/>
      </w:r>
    </w:p>
    <w:p w14:paraId="6194680B">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"_Toc3396"</w:instrText>
      </w:r>
      <w:r>
        <w:rPr>
          <w:highlight w:val="none"/>
        </w:rPr>
        <w:fldChar w:fldCharType="separate"/>
      </w:r>
      <w:r>
        <w:rPr>
          <w:rFonts w:hint="eastAsia" w:ascii="宋体" w:hAnsi="宋体" w:cs="宋体"/>
          <w:highlight w:val="none"/>
          <w:lang w:eastAsia="zh-CN"/>
        </w:rPr>
        <w:t>九</w:t>
      </w:r>
      <w:r>
        <w:rPr>
          <w:rFonts w:hint="eastAsia" w:ascii="宋体" w:hAnsi="宋体" w:cs="宋体"/>
          <w:highlight w:val="none"/>
        </w:rPr>
        <w:t>、</w:t>
      </w:r>
      <w:r>
        <w:rPr>
          <w:rFonts w:hint="eastAsia" w:ascii="宋体" w:hAnsi="宋体" w:cs="宋体"/>
          <w:highlight w:val="none"/>
          <w:lang w:eastAsia="zh-CN"/>
        </w:rPr>
        <w:t>服务水平</w:t>
      </w:r>
      <w:r>
        <w:rPr>
          <w:rFonts w:hint="eastAsia" w:ascii="宋体" w:hAnsi="宋体" w:cs="宋体"/>
          <w:highlight w:val="none"/>
        </w:rPr>
        <w:t>承诺函</w:t>
      </w:r>
      <w:r>
        <w:rPr>
          <w:rFonts w:hint="eastAsia" w:ascii="宋体" w:hAnsi="宋体" w:cs="宋体"/>
          <w:highlight w:val="none"/>
        </w:rPr>
        <w:tab/>
      </w:r>
      <w:r>
        <w:rPr>
          <w:highlight w:val="none"/>
        </w:rPr>
        <w:fldChar w:fldCharType="end"/>
      </w:r>
    </w:p>
    <w:p w14:paraId="0EEF93F3">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"_Toc17359"</w:instrText>
      </w:r>
      <w:r>
        <w:rPr>
          <w:highlight w:val="none"/>
        </w:rPr>
        <w:fldChar w:fldCharType="separate"/>
      </w:r>
      <w:r>
        <w:rPr>
          <w:rFonts w:hint="eastAsia" w:ascii="宋体" w:hAnsi="宋体" w:cs="宋体"/>
          <w:highlight w:val="none"/>
          <w:lang w:eastAsia="zh-CN"/>
        </w:rPr>
        <w:t>十</w:t>
      </w:r>
      <w:r>
        <w:rPr>
          <w:rFonts w:hint="eastAsia" w:ascii="宋体" w:hAnsi="宋体" w:cs="宋体"/>
          <w:highlight w:val="none"/>
        </w:rPr>
        <w:t>、比选申请人</w:t>
      </w:r>
      <w:r>
        <w:rPr>
          <w:rFonts w:hint="eastAsia" w:ascii="宋体" w:hAnsi="宋体" w:cs="宋体"/>
          <w:highlight w:val="none"/>
          <w:lang w:val="zh-CN"/>
        </w:rPr>
        <w:t>基本情况表</w:t>
      </w:r>
      <w:r>
        <w:rPr>
          <w:rFonts w:hint="eastAsia" w:ascii="宋体" w:hAnsi="宋体" w:cs="宋体"/>
          <w:highlight w:val="none"/>
        </w:rPr>
        <w:tab/>
      </w:r>
      <w:r>
        <w:rPr>
          <w:highlight w:val="none"/>
        </w:rPr>
        <w:fldChar w:fldCharType="end"/>
      </w:r>
    </w:p>
    <w:p w14:paraId="332368AA">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"_Toc9080"</w:instrText>
      </w:r>
      <w:r>
        <w:rPr>
          <w:highlight w:val="none"/>
        </w:rPr>
        <w:fldChar w:fldCharType="separate"/>
      </w:r>
      <w:r>
        <w:rPr>
          <w:rFonts w:hint="eastAsia" w:ascii="宋体" w:hAnsi="宋体" w:cs="宋体"/>
          <w:highlight w:val="none"/>
          <w:lang w:val="zh-CN"/>
        </w:rPr>
        <w:t>十一、业绩一览表</w:t>
      </w:r>
      <w:r>
        <w:rPr>
          <w:rFonts w:hint="eastAsia" w:ascii="宋体" w:hAnsi="宋体" w:cs="宋体"/>
          <w:highlight w:val="none"/>
        </w:rPr>
        <w:tab/>
      </w:r>
      <w:r>
        <w:rPr>
          <w:highlight w:val="none"/>
        </w:rPr>
        <w:fldChar w:fldCharType="end"/>
      </w:r>
    </w:p>
    <w:p w14:paraId="58510689">
      <w:pPr>
        <w:pStyle w:val="9"/>
        <w:tabs>
          <w:tab w:val="right" w:leader="dot" w:pos="8640"/>
        </w:tabs>
        <w:spacing w:line="440" w:lineRule="exact"/>
        <w:rPr>
          <w:rFonts w:ascii="宋体" w:hAnsi="宋体" w:cs="宋体"/>
          <w:highlight w:val="none"/>
        </w:rPr>
      </w:pPr>
      <w:r>
        <w:rPr>
          <w:highlight w:val="none"/>
        </w:rPr>
        <w:fldChar w:fldCharType="begin"/>
      </w:r>
      <w:r>
        <w:rPr>
          <w:highlight w:val="none"/>
        </w:rPr>
        <w:instrText xml:space="preserve">HYPERLINK \l "_Toc8254"</w:instrText>
      </w:r>
      <w:r>
        <w:rPr>
          <w:highlight w:val="none"/>
        </w:rPr>
        <w:fldChar w:fldCharType="separate"/>
      </w:r>
      <w:r>
        <w:rPr>
          <w:rFonts w:hint="eastAsia" w:ascii="宋体" w:hAnsi="宋体" w:cs="宋体"/>
          <w:highlight w:val="none"/>
        </w:rPr>
        <w:t>十</w:t>
      </w:r>
      <w:r>
        <w:rPr>
          <w:rFonts w:hint="eastAsia" w:ascii="宋体" w:hAnsi="宋体" w:cs="宋体"/>
          <w:highlight w:val="none"/>
          <w:lang w:eastAsia="zh-CN"/>
        </w:rPr>
        <w:t>二</w:t>
      </w:r>
      <w:r>
        <w:rPr>
          <w:rFonts w:hint="eastAsia" w:ascii="宋体" w:hAnsi="宋体" w:cs="宋体"/>
          <w:highlight w:val="none"/>
        </w:rPr>
        <w:t>、</w:t>
      </w:r>
      <w:r>
        <w:rPr>
          <w:rFonts w:hint="eastAsia" w:ascii="宋体" w:hAnsi="宋体" w:cs="宋体"/>
          <w:highlight w:val="none"/>
          <w:lang w:eastAsia="zh-CN"/>
        </w:rPr>
        <w:t>廉洁承诺书</w:t>
      </w:r>
      <w:r>
        <w:rPr>
          <w:rFonts w:hint="eastAsia" w:ascii="宋体" w:hAnsi="宋体" w:cs="宋体"/>
          <w:highlight w:val="none"/>
        </w:rPr>
        <w:tab/>
      </w:r>
      <w:r>
        <w:rPr>
          <w:highlight w:val="none"/>
        </w:rPr>
        <w:fldChar w:fldCharType="end"/>
      </w:r>
    </w:p>
    <w:p w14:paraId="69CC7290">
      <w:pPr>
        <w:pStyle w:val="9"/>
        <w:tabs>
          <w:tab w:val="right" w:leader="dot" w:pos="8640"/>
        </w:tabs>
        <w:spacing w:line="440" w:lineRule="exact"/>
        <w:rPr>
          <w:highlight w:val="none"/>
        </w:rPr>
      </w:pPr>
      <w:r>
        <w:rPr>
          <w:highlight w:val="none"/>
        </w:rPr>
        <w:fldChar w:fldCharType="begin"/>
      </w:r>
      <w:r>
        <w:rPr>
          <w:highlight w:val="none"/>
        </w:rPr>
        <w:instrText xml:space="preserve">HYPERLINK \l "_Toc13821"</w:instrText>
      </w:r>
      <w:r>
        <w:rPr>
          <w:highlight w:val="none"/>
        </w:rPr>
        <w:fldChar w:fldCharType="separate"/>
      </w:r>
      <w:r>
        <w:rPr>
          <w:rFonts w:hint="eastAsia" w:ascii="宋体" w:hAnsi="宋体" w:cs="宋体"/>
          <w:highlight w:val="none"/>
        </w:rPr>
        <w:t>十</w:t>
      </w:r>
      <w:r>
        <w:rPr>
          <w:rFonts w:hint="eastAsia" w:ascii="宋体" w:hAnsi="宋体" w:cs="宋体"/>
          <w:highlight w:val="none"/>
          <w:lang w:eastAsia="zh-CN"/>
        </w:rPr>
        <w:t>三</w:t>
      </w:r>
      <w:r>
        <w:rPr>
          <w:rFonts w:hint="eastAsia" w:ascii="宋体" w:hAnsi="宋体" w:cs="宋体"/>
          <w:highlight w:val="none"/>
        </w:rPr>
        <w:t>、报价表</w:t>
      </w:r>
      <w:r>
        <w:rPr>
          <w:rFonts w:hint="eastAsia" w:ascii="宋体" w:hAnsi="宋体" w:cs="宋体"/>
          <w:highlight w:val="none"/>
        </w:rPr>
        <w:tab/>
      </w:r>
      <w:r>
        <w:rPr>
          <w:highlight w:val="none"/>
        </w:rPr>
        <w:fldChar w:fldCharType="end"/>
      </w:r>
    </w:p>
    <w:p w14:paraId="3FD2EFC5">
      <w:pPr>
        <w:pStyle w:val="9"/>
        <w:tabs>
          <w:tab w:val="right" w:leader="dot" w:pos="8640"/>
        </w:tabs>
        <w:spacing w:line="440" w:lineRule="exact"/>
        <w:rPr>
          <w:rFonts w:hint="eastAsia" w:ascii="宋体" w:hAnsi="宋体" w:cs="宋体"/>
          <w:highlight w:val="none"/>
        </w:rPr>
      </w:pPr>
      <w:r>
        <w:rPr>
          <w:rFonts w:hint="eastAsia" w:ascii="宋体" w:hAnsi="宋体" w:cs="宋体"/>
          <w:highlight w:val="none"/>
        </w:rPr>
        <w:fldChar w:fldCharType="end"/>
      </w:r>
      <w:r>
        <w:rPr>
          <w:rFonts w:hint="eastAsia" w:ascii="宋体" w:hAnsi="宋体" w:cs="宋体"/>
          <w:highlight w:val="none"/>
        </w:rPr>
        <w:fldChar w:fldCharType="begin"/>
      </w:r>
      <w:r>
        <w:rPr>
          <w:rFonts w:hint="eastAsia" w:ascii="宋体" w:hAnsi="宋体" w:cs="宋体"/>
          <w:highlight w:val="none"/>
        </w:rPr>
        <w:instrText xml:space="preserve">HYPERLINK \l "_Toc13821"</w:instrText>
      </w:r>
      <w:r>
        <w:rPr>
          <w:rFonts w:hint="eastAsia" w:ascii="宋体" w:hAnsi="宋体" w:cs="宋体"/>
          <w:highlight w:val="none"/>
        </w:rPr>
        <w:fldChar w:fldCharType="separate"/>
      </w:r>
      <w:r>
        <w:rPr>
          <w:rFonts w:hint="eastAsia" w:ascii="宋体" w:hAnsi="宋体" w:cs="宋体"/>
          <w:highlight w:val="none"/>
        </w:rPr>
        <w:t>十</w:t>
      </w:r>
      <w:r>
        <w:rPr>
          <w:rFonts w:hint="eastAsia" w:ascii="宋体" w:hAnsi="宋体" w:cs="宋体"/>
          <w:highlight w:val="none"/>
          <w:lang w:eastAsia="zh-CN"/>
        </w:rPr>
        <w:t>四</w:t>
      </w:r>
      <w:r>
        <w:rPr>
          <w:rFonts w:hint="eastAsia" w:ascii="宋体" w:hAnsi="宋体" w:cs="宋体"/>
          <w:highlight w:val="none"/>
        </w:rPr>
        <w:t>、</w:t>
      </w:r>
      <w:r>
        <w:rPr>
          <w:rFonts w:hint="eastAsia" w:ascii="宋体" w:hAnsi="宋体" w:cs="宋体"/>
          <w:highlight w:val="none"/>
          <w:lang w:eastAsia="zh-CN"/>
        </w:rPr>
        <w:t>定期巡检计划及应急处理预案</w:t>
      </w:r>
      <w:r>
        <w:rPr>
          <w:rFonts w:hint="eastAsia" w:ascii="宋体" w:hAnsi="宋体" w:cs="宋体"/>
          <w:highlight w:val="none"/>
        </w:rPr>
        <w:tab/>
      </w:r>
      <w:r>
        <w:rPr>
          <w:rFonts w:hint="eastAsia" w:ascii="宋体" w:hAnsi="宋体" w:cs="宋体"/>
          <w:highlight w:val="none"/>
        </w:rPr>
        <w:fldChar w:fldCharType="end"/>
      </w:r>
    </w:p>
    <w:p w14:paraId="01F86D4C">
      <w:pPr>
        <w:pStyle w:val="9"/>
        <w:tabs>
          <w:tab w:val="right" w:leader="dot" w:pos="8640"/>
        </w:tabs>
        <w:spacing w:line="440" w:lineRule="exact"/>
        <w:rPr>
          <w:rFonts w:hint="eastAsia" w:ascii="宋体" w:hAnsi="宋体" w:cs="宋体"/>
          <w:highlight w:val="none"/>
          <w:lang w:val="en-US" w:eastAsia="zh-CN"/>
        </w:rPr>
      </w:pPr>
      <w:r>
        <w:rPr>
          <w:rFonts w:hint="eastAsia" w:ascii="宋体" w:hAnsi="宋体" w:cs="宋体"/>
          <w:highlight w:val="none"/>
        </w:rPr>
        <w:fldChar w:fldCharType="begin"/>
      </w:r>
      <w:r>
        <w:rPr>
          <w:rFonts w:hint="eastAsia" w:ascii="宋体" w:hAnsi="宋体" w:cs="宋体"/>
          <w:highlight w:val="none"/>
        </w:rPr>
        <w:instrText xml:space="preserve">HYPERLINK \l "_Toc13821"</w:instrText>
      </w:r>
      <w:r>
        <w:rPr>
          <w:rFonts w:hint="eastAsia" w:ascii="宋体" w:hAnsi="宋体" w:cs="宋体"/>
          <w:highlight w:val="none"/>
        </w:rPr>
        <w:fldChar w:fldCharType="separate"/>
      </w:r>
      <w:r>
        <w:rPr>
          <w:rFonts w:hint="eastAsia" w:ascii="宋体" w:hAnsi="宋体" w:cs="宋体"/>
          <w:highlight w:val="none"/>
        </w:rPr>
        <w:t>十</w:t>
      </w:r>
      <w:r>
        <w:rPr>
          <w:rFonts w:hint="eastAsia" w:ascii="宋体" w:hAnsi="宋体" w:cs="宋体"/>
          <w:highlight w:val="none"/>
          <w:lang w:eastAsia="zh-CN"/>
        </w:rPr>
        <w:t>五</w:t>
      </w:r>
      <w:r>
        <w:rPr>
          <w:rFonts w:hint="eastAsia" w:ascii="宋体" w:hAnsi="宋体" w:cs="宋体"/>
          <w:highlight w:val="none"/>
        </w:rPr>
        <w:t>、</w:t>
      </w:r>
      <w:r>
        <w:rPr>
          <w:rFonts w:hint="eastAsia" w:ascii="宋体" w:hAnsi="宋体" w:cs="宋体"/>
          <w:highlight w:val="none"/>
          <w:lang w:val="en-US" w:eastAsia="zh-CN"/>
        </w:rPr>
        <w:t>供应商需要提供的其他证明材料</w:t>
      </w:r>
      <w:r>
        <w:rPr>
          <w:rFonts w:hint="eastAsia" w:ascii="宋体" w:hAnsi="宋体" w:cs="宋体"/>
          <w:highlight w:val="none"/>
        </w:rPr>
        <w:tab/>
      </w:r>
      <w:r>
        <w:rPr>
          <w:rFonts w:hint="eastAsia" w:ascii="宋体" w:hAnsi="宋体" w:cs="宋体"/>
          <w:highlight w:val="none"/>
        </w:rPr>
        <w:fldChar w:fldCharType="end"/>
      </w:r>
    </w:p>
    <w:p w14:paraId="6203D952">
      <w:pPr>
        <w:rPr>
          <w:highlight w:val="none"/>
        </w:rPr>
      </w:pPr>
    </w:p>
    <w:p w14:paraId="098F526B">
      <w:pPr>
        <w:widowControl/>
        <w:jc w:val="left"/>
        <w:rPr>
          <w:rFonts w:ascii="Times New Roman" w:hAnsi="Times New Roman" w:eastAsia="楷体"/>
          <w:b/>
          <w:bCs/>
          <w:sz w:val="28"/>
          <w:szCs w:val="28"/>
          <w:highlight w:val="none"/>
          <w:lang w:val="zh-CN"/>
        </w:rPr>
      </w:pPr>
    </w:p>
    <w:p w14:paraId="2DF521A3">
      <w:pPr>
        <w:widowControl/>
        <w:jc w:val="left"/>
        <w:rPr>
          <w:rFonts w:ascii="Times New Roman" w:hAnsi="Times New Roman" w:eastAsia="楷体"/>
          <w:b/>
          <w:bCs/>
          <w:sz w:val="28"/>
          <w:szCs w:val="28"/>
          <w:highlight w:val="none"/>
          <w:lang w:val="zh-CN"/>
        </w:rPr>
      </w:pPr>
    </w:p>
    <w:p w14:paraId="238474C5">
      <w:pPr>
        <w:widowControl/>
        <w:jc w:val="left"/>
        <w:rPr>
          <w:rFonts w:ascii="Times New Roman" w:hAnsi="Times New Roman" w:eastAsia="楷体"/>
          <w:b/>
          <w:bCs/>
          <w:sz w:val="28"/>
          <w:szCs w:val="28"/>
          <w:highlight w:val="none"/>
          <w:lang w:val="zh-CN"/>
        </w:rPr>
      </w:pPr>
    </w:p>
    <w:p w14:paraId="58843AE4">
      <w:pPr>
        <w:pStyle w:val="2"/>
        <w:numPr>
          <w:ilvl w:val="0"/>
          <w:numId w:val="0"/>
        </w:numPr>
        <w:ind w:left="2880" w:leftChars="0"/>
        <w:rPr>
          <w:lang w:val="zh-CN"/>
        </w:rPr>
      </w:pPr>
    </w:p>
    <w:p w14:paraId="5314A6E9">
      <w:pPr>
        <w:widowControl/>
        <w:jc w:val="left"/>
        <w:rPr>
          <w:rFonts w:ascii="Times New Roman" w:hAnsi="Times New Roman" w:eastAsia="楷体"/>
          <w:b/>
          <w:bCs/>
          <w:sz w:val="28"/>
          <w:szCs w:val="28"/>
          <w:highlight w:val="none"/>
          <w:lang w:val="zh-CN"/>
        </w:rPr>
      </w:pPr>
    </w:p>
    <w:p w14:paraId="3382A9C8">
      <w:pPr>
        <w:widowControl/>
        <w:ind w:left="0" w:leftChars="0" w:firstLine="0" w:firstLineChars="0"/>
        <w:jc w:val="left"/>
        <w:rPr>
          <w:rFonts w:ascii="Times New Roman" w:hAnsi="Times New Roman" w:eastAsia="楷体"/>
          <w:b/>
          <w:bCs/>
          <w:sz w:val="28"/>
          <w:szCs w:val="28"/>
          <w:highlight w:val="none"/>
          <w:lang w:val="zh-CN"/>
        </w:rPr>
      </w:pPr>
    </w:p>
    <w:p w14:paraId="3C3FB061">
      <w:pPr>
        <w:widowControl/>
        <w:jc w:val="left"/>
        <w:rPr>
          <w:rFonts w:ascii="Times New Roman" w:hAnsi="Times New Roman" w:eastAsia="楷体"/>
          <w:b/>
          <w:bCs/>
          <w:sz w:val="28"/>
          <w:szCs w:val="28"/>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1</w:t>
      </w:r>
      <w:r>
        <w:rPr>
          <w:rFonts w:ascii="Times New Roman" w:hAnsi="Times New Roman" w:eastAsia="楷体"/>
          <w:b/>
          <w:bCs/>
          <w:sz w:val="28"/>
          <w:szCs w:val="28"/>
          <w:highlight w:val="none"/>
          <w:lang w:val="zh-CN"/>
        </w:rPr>
        <w:t>：</w:t>
      </w:r>
    </w:p>
    <w:p w14:paraId="4D136212">
      <w:pPr>
        <w:spacing w:line="280" w:lineRule="exact"/>
        <w:jc w:val="left"/>
        <w:rPr>
          <w:rFonts w:ascii="Times New Roman" w:hAnsi="Times New Roman"/>
          <w:szCs w:val="21"/>
          <w:highlight w:val="none"/>
        </w:rPr>
      </w:pPr>
    </w:p>
    <w:p w14:paraId="13D4419E">
      <w:pPr>
        <w:widowControl/>
        <w:adjustRightInd w:val="0"/>
        <w:snapToGrid w:val="0"/>
        <w:spacing w:line="360" w:lineRule="auto"/>
        <w:jc w:val="center"/>
        <w:rPr>
          <w:rFonts w:ascii="Times New Roman" w:hAnsi="Times New Roman" w:eastAsia="方正小标宋简体"/>
          <w:b/>
          <w:bCs/>
          <w:sz w:val="44"/>
          <w:szCs w:val="44"/>
          <w:highlight w:val="none"/>
          <w:lang w:val="zh-CN"/>
        </w:rPr>
      </w:pPr>
      <w:r>
        <w:rPr>
          <w:rFonts w:ascii="Times New Roman" w:hAnsi="Times New Roman" w:eastAsia="方正小标宋简体"/>
          <w:b/>
          <w:bCs/>
          <w:sz w:val="44"/>
          <w:szCs w:val="44"/>
          <w:highlight w:val="none"/>
          <w:lang w:val="zh-CN"/>
        </w:rPr>
        <w:t>法定代表人资格证明</w:t>
      </w:r>
    </w:p>
    <w:p w14:paraId="29CA3F6C">
      <w:pPr>
        <w:spacing w:line="480" w:lineRule="auto"/>
        <w:ind w:left="-137" w:right="-351" w:rightChars="-167"/>
        <w:rPr>
          <w:rFonts w:ascii="Times New Roman" w:hAnsi="Times New Roman"/>
          <w:sz w:val="28"/>
          <w:szCs w:val="28"/>
          <w:highlight w:val="none"/>
        </w:rPr>
      </w:pPr>
    </w:p>
    <w:p w14:paraId="00134A96">
      <w:pPr>
        <w:spacing w:line="480" w:lineRule="auto"/>
        <w:ind w:left="-137" w:right="-351" w:rightChars="-167"/>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 xml:space="preserve"> </w:t>
      </w:r>
      <w:r>
        <w:rPr>
          <w:rFonts w:hint="eastAsia" w:ascii="仿宋_GB2312" w:hAnsi="仿宋_GB2312" w:eastAsia="仿宋_GB2312" w:cs="仿宋_GB2312"/>
          <w:kern w:val="0"/>
          <w:sz w:val="28"/>
          <w:szCs w:val="28"/>
          <w:highlight w:val="none"/>
          <w:lang w:eastAsia="zh-CN"/>
        </w:rPr>
        <w:t>成都市青白江区福洪镇卫生院</w:t>
      </w:r>
      <w:r>
        <w:rPr>
          <w:rFonts w:hint="eastAsia" w:ascii="仿宋_GB2312" w:hAnsi="仿宋_GB2312" w:eastAsia="仿宋_GB2312" w:cs="仿宋_GB2312"/>
          <w:kern w:val="0"/>
          <w:sz w:val="28"/>
          <w:szCs w:val="28"/>
          <w:highlight w:val="none"/>
        </w:rPr>
        <w:t>：</w:t>
      </w:r>
    </w:p>
    <w:p w14:paraId="3D92D2A5">
      <w:pPr>
        <w:widowControl/>
        <w:tabs>
          <w:tab w:val="left" w:pos="8069"/>
        </w:tabs>
        <w:spacing w:line="480" w:lineRule="exact"/>
        <w:ind w:firstLine="560" w:firstLineChars="200"/>
        <w:jc w:val="left"/>
        <w:rPr>
          <w:rFonts w:hint="eastAsia" w:ascii="仿宋_GB2312" w:hAnsi="仿宋_GB2312" w:eastAsia="仿宋_GB2312" w:cs="仿宋_GB2312"/>
          <w:kern w:val="0"/>
          <w:sz w:val="28"/>
          <w:szCs w:val="28"/>
          <w:highlight w:val="none"/>
          <w:u w:val="single"/>
        </w:rPr>
      </w:pPr>
      <w:r>
        <w:rPr>
          <w:rFonts w:hint="eastAsia" w:ascii="仿宋_GB2312" w:hAnsi="仿宋_GB2312" w:eastAsia="仿宋_GB2312" w:cs="仿宋_GB2312"/>
          <w:kern w:val="0"/>
          <w:sz w:val="28"/>
          <w:szCs w:val="28"/>
          <w:highlight w:val="none"/>
          <w:lang w:eastAsia="zh-CN"/>
        </w:rPr>
        <w:t>供应商</w:t>
      </w:r>
      <w:r>
        <w:rPr>
          <w:rFonts w:hint="eastAsia" w:ascii="仿宋_GB2312" w:hAnsi="仿宋_GB2312" w:eastAsia="仿宋_GB2312" w:cs="仿宋_GB2312"/>
          <w:kern w:val="0"/>
          <w:sz w:val="28"/>
          <w:szCs w:val="28"/>
          <w:highlight w:val="none"/>
        </w:rPr>
        <w:t>单位名称：</w:t>
      </w:r>
      <w:r>
        <w:rPr>
          <w:rFonts w:hint="eastAsia" w:ascii="仿宋_GB2312" w:hAnsi="仿宋_GB2312" w:eastAsia="仿宋_GB2312" w:cs="仿宋_GB2312"/>
          <w:kern w:val="0"/>
          <w:sz w:val="28"/>
          <w:szCs w:val="28"/>
          <w:highlight w:val="none"/>
          <w:u w:val="single"/>
        </w:rPr>
        <w:t>          </w:t>
      </w:r>
      <w:r>
        <w:rPr>
          <w:rFonts w:hint="eastAsia" w:ascii="仿宋_GB2312" w:hAnsi="仿宋_GB2312" w:eastAsia="仿宋_GB2312" w:cs="仿宋_GB2312"/>
          <w:kern w:val="0"/>
          <w:sz w:val="28"/>
          <w:szCs w:val="28"/>
          <w:highlight w:val="none"/>
          <w:u w:val="single"/>
          <w:lang w:val="en-US" w:eastAsia="zh-CN"/>
        </w:rPr>
        <w:t xml:space="preserve">                        </w:t>
      </w:r>
      <w:r>
        <w:rPr>
          <w:rFonts w:hint="eastAsia" w:ascii="仿宋_GB2312" w:hAnsi="仿宋_GB2312" w:eastAsia="仿宋_GB2312" w:cs="仿宋_GB2312"/>
          <w:kern w:val="0"/>
          <w:sz w:val="28"/>
          <w:szCs w:val="28"/>
          <w:highlight w:val="none"/>
          <w:u w:val="single"/>
        </w:rPr>
        <w:t xml:space="preserve">        </w:t>
      </w:r>
    </w:p>
    <w:p w14:paraId="6794E33B">
      <w:pPr>
        <w:widowControl/>
        <w:tabs>
          <w:tab w:val="left" w:pos="8069"/>
        </w:tabs>
        <w:spacing w:line="480" w:lineRule="exact"/>
        <w:ind w:firstLine="560" w:firstLineChars="200"/>
        <w:jc w:val="left"/>
        <w:rPr>
          <w:rFonts w:hint="eastAsia" w:ascii="仿宋_GB2312" w:hAnsi="仿宋_GB2312" w:eastAsia="仿宋_GB2312" w:cs="仿宋_GB2312"/>
          <w:kern w:val="0"/>
          <w:sz w:val="28"/>
          <w:szCs w:val="28"/>
          <w:highlight w:val="none"/>
          <w:u w:val="single"/>
        </w:rPr>
      </w:pPr>
      <w:r>
        <w:rPr>
          <w:rFonts w:hint="eastAsia" w:ascii="仿宋_GB2312" w:hAnsi="仿宋_GB2312" w:eastAsia="仿宋_GB2312" w:cs="仿宋_GB2312"/>
          <w:kern w:val="0"/>
          <w:sz w:val="28"/>
          <w:szCs w:val="28"/>
          <w:highlight w:val="none"/>
        </w:rPr>
        <w:t>地址</w:t>
      </w:r>
      <w:r>
        <w:rPr>
          <w:rFonts w:hint="eastAsia" w:ascii="仿宋_GB2312" w:hAnsi="仿宋_GB2312" w:eastAsia="仿宋_GB2312" w:cs="仿宋_GB2312"/>
          <w:kern w:val="0"/>
          <w:sz w:val="28"/>
          <w:szCs w:val="28"/>
          <w:highlight w:val="none"/>
          <w:u w:val="single"/>
        </w:rPr>
        <w:t>：      </w:t>
      </w:r>
      <w:r>
        <w:rPr>
          <w:rFonts w:hint="eastAsia" w:ascii="仿宋_GB2312" w:hAnsi="仿宋_GB2312" w:eastAsia="仿宋_GB2312" w:cs="仿宋_GB2312"/>
          <w:kern w:val="0"/>
          <w:sz w:val="28"/>
          <w:szCs w:val="28"/>
          <w:highlight w:val="none"/>
          <w:u w:val="single"/>
          <w:lang w:val="en-US" w:eastAsia="zh-CN"/>
        </w:rPr>
        <w:t xml:space="preserve">                          </w:t>
      </w:r>
      <w:r>
        <w:rPr>
          <w:rFonts w:hint="eastAsia" w:ascii="仿宋_GB2312" w:hAnsi="仿宋_GB2312" w:eastAsia="仿宋_GB2312" w:cs="仿宋_GB2312"/>
          <w:kern w:val="0"/>
          <w:sz w:val="28"/>
          <w:szCs w:val="28"/>
          <w:highlight w:val="none"/>
          <w:u w:val="single"/>
        </w:rPr>
        <w:t xml:space="preserve">             </w:t>
      </w:r>
    </w:p>
    <w:p w14:paraId="174007A6">
      <w:pPr>
        <w:widowControl/>
        <w:tabs>
          <w:tab w:val="left" w:pos="8069"/>
        </w:tabs>
        <w:spacing w:line="480" w:lineRule="exact"/>
        <w:ind w:firstLine="560" w:firstLineChars="200"/>
        <w:jc w:val="lef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姓名</w:t>
      </w:r>
      <w:r>
        <w:rPr>
          <w:rFonts w:hint="eastAsia" w:ascii="仿宋_GB2312" w:hAnsi="仿宋_GB2312" w:eastAsia="仿宋_GB2312" w:cs="仿宋_GB2312"/>
          <w:kern w:val="0"/>
          <w:sz w:val="28"/>
          <w:szCs w:val="28"/>
          <w:highlight w:val="none"/>
          <w:u w:val="single"/>
        </w:rPr>
        <w:t>：  </w:t>
      </w:r>
      <w:r>
        <w:rPr>
          <w:rFonts w:hint="eastAsia" w:ascii="仿宋_GB2312" w:hAnsi="仿宋_GB2312" w:eastAsia="仿宋_GB2312" w:cs="仿宋_GB2312"/>
          <w:kern w:val="0"/>
          <w:sz w:val="28"/>
          <w:szCs w:val="28"/>
          <w:highlight w:val="none"/>
          <w:u w:val="single"/>
          <w:lang w:val="en-US" w:eastAsia="zh-CN"/>
        </w:rPr>
        <w:t xml:space="preserve">    </w:t>
      </w:r>
      <w:r>
        <w:rPr>
          <w:rFonts w:hint="eastAsia" w:ascii="仿宋_GB2312" w:hAnsi="仿宋_GB2312" w:eastAsia="仿宋_GB2312" w:cs="仿宋_GB2312"/>
          <w:kern w:val="0"/>
          <w:sz w:val="28"/>
          <w:szCs w:val="28"/>
          <w:highlight w:val="none"/>
          <w:u w:val="single"/>
        </w:rPr>
        <w:t xml:space="preserve">     </w:t>
      </w:r>
      <w:r>
        <w:rPr>
          <w:rFonts w:hint="eastAsia" w:ascii="仿宋_GB2312" w:hAnsi="仿宋_GB2312" w:eastAsia="仿宋_GB2312" w:cs="仿宋_GB2312"/>
          <w:kern w:val="0"/>
          <w:sz w:val="28"/>
          <w:szCs w:val="28"/>
          <w:highlight w:val="none"/>
        </w:rPr>
        <w:t> 性别</w:t>
      </w:r>
      <w:r>
        <w:rPr>
          <w:rFonts w:hint="eastAsia" w:ascii="仿宋_GB2312" w:hAnsi="仿宋_GB2312" w:eastAsia="仿宋_GB2312" w:cs="仿宋_GB2312"/>
          <w:kern w:val="0"/>
          <w:sz w:val="28"/>
          <w:szCs w:val="28"/>
          <w:highlight w:val="none"/>
          <w:u w:val="single"/>
        </w:rPr>
        <w:t>： </w:t>
      </w:r>
      <w:r>
        <w:rPr>
          <w:rFonts w:hint="eastAsia" w:ascii="仿宋_GB2312" w:hAnsi="仿宋_GB2312" w:eastAsia="仿宋_GB2312" w:cs="仿宋_GB2312"/>
          <w:kern w:val="0"/>
          <w:sz w:val="28"/>
          <w:szCs w:val="28"/>
          <w:highlight w:val="none"/>
          <w:u w:val="single"/>
          <w:lang w:val="en-US" w:eastAsia="zh-CN"/>
        </w:rPr>
        <w:t xml:space="preserve">  </w:t>
      </w:r>
      <w:r>
        <w:rPr>
          <w:rFonts w:hint="eastAsia" w:ascii="仿宋_GB2312" w:hAnsi="仿宋_GB2312" w:eastAsia="仿宋_GB2312" w:cs="仿宋_GB2312"/>
          <w:kern w:val="0"/>
          <w:sz w:val="28"/>
          <w:szCs w:val="28"/>
          <w:highlight w:val="none"/>
          <w:u w:val="single"/>
        </w:rPr>
        <w:t>      </w:t>
      </w:r>
      <w:r>
        <w:rPr>
          <w:rFonts w:hint="eastAsia" w:ascii="仿宋_GB2312" w:hAnsi="仿宋_GB2312" w:eastAsia="仿宋_GB2312" w:cs="仿宋_GB2312"/>
          <w:kern w:val="0"/>
          <w:sz w:val="28"/>
          <w:szCs w:val="28"/>
          <w:highlight w:val="none"/>
        </w:rPr>
        <w:t>职务</w:t>
      </w:r>
      <w:r>
        <w:rPr>
          <w:rFonts w:hint="eastAsia" w:ascii="仿宋_GB2312" w:hAnsi="仿宋_GB2312" w:eastAsia="仿宋_GB2312" w:cs="仿宋_GB2312"/>
          <w:kern w:val="0"/>
          <w:sz w:val="28"/>
          <w:szCs w:val="28"/>
          <w:highlight w:val="none"/>
          <w:u w:val="single"/>
        </w:rPr>
        <w:t xml:space="preserve">：           </w:t>
      </w:r>
    </w:p>
    <w:p w14:paraId="1AAF5065">
      <w:pPr>
        <w:widowControl/>
        <w:tabs>
          <w:tab w:val="left" w:pos="8069"/>
        </w:tabs>
        <w:spacing w:line="480" w:lineRule="exact"/>
        <w:ind w:firstLine="560" w:firstLineChars="200"/>
        <w:jc w:val="left"/>
        <w:rPr>
          <w:rFonts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 xml:space="preserve"> 身份证号码：</w:t>
      </w:r>
      <w:r>
        <w:rPr>
          <w:rFonts w:ascii="Times New Roman" w:hAnsi="Times New Roman"/>
          <w:kern w:val="0"/>
          <w:sz w:val="28"/>
          <w:szCs w:val="28"/>
          <w:highlight w:val="none"/>
          <w:u w:val="single"/>
        </w:rPr>
        <w:t>   </w:t>
      </w:r>
      <w:r>
        <w:rPr>
          <w:rFonts w:hint="eastAsia" w:ascii="Times New Roman" w:hAnsi="Times New Roman"/>
          <w:kern w:val="0"/>
          <w:sz w:val="28"/>
          <w:szCs w:val="28"/>
          <w:highlight w:val="none"/>
          <w:u w:val="single"/>
          <w:lang w:val="en-US" w:eastAsia="zh-CN"/>
        </w:rPr>
        <w:t xml:space="preserve">                   </w:t>
      </w:r>
      <w:r>
        <w:rPr>
          <w:rFonts w:ascii="Times New Roman" w:hAnsi="Times New Roman"/>
          <w:kern w:val="0"/>
          <w:sz w:val="28"/>
          <w:szCs w:val="28"/>
          <w:highlight w:val="none"/>
          <w:u w:val="single"/>
        </w:rPr>
        <w:t xml:space="preserve">           </w:t>
      </w:r>
      <w:r>
        <w:rPr>
          <w:rFonts w:ascii="Times New Roman" w:hAnsi="Times New Roman"/>
          <w:kern w:val="0"/>
          <w:sz w:val="28"/>
          <w:szCs w:val="28"/>
          <w:highlight w:val="none"/>
        </w:rPr>
        <w:t>，</w:t>
      </w:r>
      <w:r>
        <w:rPr>
          <w:rFonts w:ascii="仿宋_GB2312" w:hAnsi="仿宋_GB2312" w:eastAsia="仿宋_GB2312" w:cs="仿宋_GB2312"/>
          <w:kern w:val="0"/>
          <w:sz w:val="28"/>
          <w:szCs w:val="28"/>
          <w:highlight w:val="none"/>
        </w:rPr>
        <w:t>系</w:t>
      </w:r>
      <w:r>
        <w:rPr>
          <w:rFonts w:ascii="仿宋_GB2312" w:hAnsi="仿宋_GB2312" w:eastAsia="仿宋_GB2312" w:cs="仿宋_GB2312"/>
          <w:kern w:val="0"/>
          <w:sz w:val="28"/>
          <w:szCs w:val="28"/>
          <w:highlight w:val="none"/>
          <w:u w:val="single"/>
        </w:rPr>
        <w:t xml:space="preserve"> （公司名称）  </w:t>
      </w:r>
      <w:r>
        <w:rPr>
          <w:rFonts w:ascii="仿宋_GB2312" w:hAnsi="仿宋_GB2312" w:eastAsia="仿宋_GB2312" w:cs="仿宋_GB2312"/>
          <w:kern w:val="0"/>
          <w:sz w:val="28"/>
          <w:szCs w:val="28"/>
          <w:highlight w:val="none"/>
        </w:rPr>
        <w:t>的法定代表人，以</w:t>
      </w:r>
      <w:r>
        <w:rPr>
          <w:rFonts w:hint="eastAsia" w:ascii="仿宋_GB2312" w:hAnsi="仿宋_GB2312" w:eastAsia="仿宋_GB2312" w:cs="仿宋_GB2312"/>
          <w:kern w:val="0"/>
          <w:sz w:val="28"/>
          <w:szCs w:val="28"/>
          <w:highlight w:val="none"/>
        </w:rPr>
        <w:t xml:space="preserve">本公司名义参加 </w:t>
      </w:r>
      <w:r>
        <w:rPr>
          <w:rFonts w:hint="eastAsia" w:ascii="仿宋_GB2312" w:hAnsi="仿宋_GB2312" w:eastAsia="仿宋_GB2312" w:cs="仿宋_GB2312"/>
          <w:kern w:val="0"/>
          <w:sz w:val="28"/>
          <w:szCs w:val="28"/>
          <w:highlight w:val="none"/>
          <w:u w:val="single"/>
          <w:lang w:eastAsia="zh-CN"/>
        </w:rPr>
        <w:t>成都市青白江区福洪镇卫生院电脑、打印机、网络、监控维修维护及相关耗材供应商采购项目</w:t>
      </w:r>
      <w:r>
        <w:rPr>
          <w:rFonts w:hint="eastAsia" w:ascii="仿宋_GB2312" w:hAnsi="仿宋_GB2312" w:eastAsia="仿宋_GB2312" w:cs="仿宋_GB2312"/>
          <w:kern w:val="0"/>
          <w:sz w:val="28"/>
          <w:szCs w:val="28"/>
          <w:highlight w:val="none"/>
        </w:rPr>
        <w:t>的比选，代表本公司签署响应文件、进行合同协商、签订合同和处理与之有关的一切事务。</w:t>
      </w:r>
    </w:p>
    <w:p w14:paraId="4019EFE3">
      <w:pPr>
        <w:widowControl/>
        <w:tabs>
          <w:tab w:val="left" w:pos="8069"/>
        </w:tabs>
        <w:spacing w:line="480" w:lineRule="exact"/>
        <w:ind w:firstLine="560" w:firstLineChars="200"/>
        <w:jc w:val="lef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特此证明。</w:t>
      </w:r>
    </w:p>
    <w:p w14:paraId="072075E3">
      <w:pPr>
        <w:widowControl/>
        <w:wordWrap w:val="0"/>
        <w:snapToGrid w:val="0"/>
        <w:spacing w:before="90" w:after="90" w:line="360" w:lineRule="auto"/>
        <w:ind w:firstLine="600"/>
        <w:jc w:val="left"/>
        <w:rPr>
          <w:rFonts w:ascii="Times New Roman" w:hAnsi="Times New Roman"/>
          <w:kern w:val="0"/>
          <w:sz w:val="28"/>
          <w:szCs w:val="28"/>
          <w:highlight w:val="none"/>
        </w:rPr>
      </w:pPr>
      <w:r>
        <w:rPr>
          <w:rFonts w:ascii="Times New Roman" w:hAnsi="Times New Roman"/>
          <w:kern w:val="0"/>
          <w:sz w:val="28"/>
          <w:szCs w:val="28"/>
          <w:highlight w:val="none"/>
        </w:rPr>
        <w:t> </w:t>
      </w:r>
    </w:p>
    <w:p w14:paraId="3C56F278">
      <w:pPr>
        <w:pStyle w:val="2"/>
        <w:numPr>
          <w:ilvl w:val="4"/>
          <w:numId w:val="3"/>
        </w:numPr>
        <w:rPr>
          <w:rFonts w:ascii="Times New Roman" w:hAnsi="Times New Roman"/>
          <w:sz w:val="28"/>
          <w:highlight w:val="none"/>
        </w:rPr>
      </w:pPr>
    </w:p>
    <w:p w14:paraId="3A85FB8F">
      <w:pPr>
        <w:widowControl/>
        <w:wordWrap w:val="0"/>
        <w:snapToGrid w:val="0"/>
        <w:spacing w:before="90" w:after="90" w:line="360" w:lineRule="auto"/>
        <w:ind w:firstLine="600"/>
        <w:jc w:val="left"/>
        <w:rPr>
          <w:rFonts w:ascii="Times New Roman" w:hAnsi="Times New Roman"/>
          <w:kern w:val="0"/>
          <w:sz w:val="28"/>
          <w:szCs w:val="28"/>
          <w:highlight w:val="none"/>
        </w:rPr>
      </w:pPr>
    </w:p>
    <w:p w14:paraId="1D2510F6">
      <w:pPr>
        <w:pStyle w:val="2"/>
        <w:numPr>
          <w:ilvl w:val="0"/>
          <w:numId w:val="0"/>
        </w:numPr>
        <w:ind w:leftChars="200"/>
        <w:rPr>
          <w:highlight w:val="none"/>
        </w:rPr>
      </w:pPr>
    </w:p>
    <w:p w14:paraId="379C115A">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482B6ED4">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1CE2BFC3">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418AE991">
      <w:pPr>
        <w:spacing w:line="360" w:lineRule="auto"/>
        <w:ind w:right="-351" w:rightChars="-167"/>
        <w:rPr>
          <w:rFonts w:ascii="Times New Roman" w:hAnsi="Times New Roman"/>
          <w:sz w:val="28"/>
          <w:szCs w:val="28"/>
          <w:highlight w:val="none"/>
        </w:rPr>
      </w:pPr>
    </w:p>
    <w:p w14:paraId="295E71DD">
      <w:pPr>
        <w:pStyle w:val="2"/>
        <w:numPr>
          <w:ilvl w:val="0"/>
          <w:numId w:val="0"/>
        </w:numPr>
        <w:ind w:left="2880" w:leftChars="0"/>
      </w:pPr>
    </w:p>
    <w:p w14:paraId="7A01B14E">
      <w:pPr>
        <w:widowControl/>
        <w:adjustRightInd w:val="0"/>
        <w:snapToGrid w:val="0"/>
        <w:spacing w:line="360" w:lineRule="auto"/>
        <w:jc w:val="center"/>
        <w:rPr>
          <w:rFonts w:ascii="Times New Roman" w:hAnsi="Times New Roman"/>
          <w:b/>
          <w:bCs/>
          <w:sz w:val="28"/>
          <w:szCs w:val="28"/>
          <w:highlight w:val="none"/>
        </w:rPr>
      </w:pPr>
    </w:p>
    <w:p w14:paraId="506159B6">
      <w:pPr>
        <w:widowControl/>
        <w:adjustRightInd w:val="0"/>
        <w:snapToGrid w:val="0"/>
        <w:spacing w:line="360" w:lineRule="auto"/>
        <w:jc w:val="center"/>
        <w:rPr>
          <w:rFonts w:ascii="Times New Roman" w:hAnsi="Times New Roman"/>
          <w:b/>
          <w:bCs/>
          <w:sz w:val="28"/>
          <w:szCs w:val="28"/>
          <w:highlight w:val="none"/>
        </w:rPr>
      </w:pPr>
    </w:p>
    <w:p w14:paraId="381FD20A">
      <w:pPr>
        <w:widowControl/>
        <w:adjustRightInd w:val="0"/>
        <w:snapToGrid w:val="0"/>
        <w:spacing w:line="360" w:lineRule="auto"/>
        <w:jc w:val="center"/>
        <w:rPr>
          <w:rFonts w:ascii="Times New Roman" w:hAnsi="Times New Roman"/>
          <w:b/>
          <w:bCs/>
          <w:sz w:val="28"/>
          <w:szCs w:val="28"/>
          <w:highlight w:val="none"/>
        </w:rPr>
      </w:pPr>
    </w:p>
    <w:p w14:paraId="002C8856">
      <w:pPr>
        <w:widowControl/>
        <w:adjustRightInd w:val="0"/>
        <w:snapToGrid w:val="0"/>
        <w:spacing w:line="360" w:lineRule="auto"/>
        <w:jc w:val="center"/>
        <w:rPr>
          <w:rFonts w:ascii="Times New Roman" w:hAnsi="Times New Roman"/>
          <w:b/>
          <w:bCs/>
          <w:sz w:val="28"/>
          <w:szCs w:val="28"/>
          <w:highlight w:val="none"/>
        </w:rPr>
      </w:pPr>
      <w:r>
        <w:rPr>
          <w:rFonts w:hint="eastAsia" w:ascii="Times New Roman" w:hAnsi="Times New Roman"/>
          <w:b/>
          <w:bCs/>
          <w:sz w:val="28"/>
          <w:szCs w:val="28"/>
          <w:highlight w:val="none"/>
        </w:rPr>
        <w:t>营业执照或事业单位法人证等印证材料</w:t>
      </w:r>
    </w:p>
    <w:p w14:paraId="5126C3E5">
      <w:pPr>
        <w:widowControl/>
        <w:adjustRightInd w:val="0"/>
        <w:snapToGrid w:val="0"/>
        <w:spacing w:line="360" w:lineRule="auto"/>
        <w:jc w:val="center"/>
        <w:rPr>
          <w:rFonts w:ascii="Times New Roman" w:hAnsi="Times New Roman"/>
          <w:b/>
          <w:bCs/>
          <w:sz w:val="28"/>
          <w:szCs w:val="28"/>
          <w:highlight w:val="none"/>
        </w:rPr>
      </w:pPr>
    </w:p>
    <w:p w14:paraId="06B75389">
      <w:pPr>
        <w:widowControl/>
        <w:adjustRightInd w:val="0"/>
        <w:snapToGrid w:val="0"/>
        <w:spacing w:line="360" w:lineRule="auto"/>
        <w:jc w:val="center"/>
        <w:rPr>
          <w:rFonts w:ascii="Times New Roman" w:hAnsi="Times New Roman"/>
          <w:b/>
          <w:bCs/>
          <w:sz w:val="28"/>
          <w:szCs w:val="28"/>
          <w:highlight w:val="none"/>
        </w:rPr>
      </w:pPr>
    </w:p>
    <w:p w14:paraId="218A8224">
      <w:pPr>
        <w:widowControl/>
        <w:adjustRightInd w:val="0"/>
        <w:snapToGrid w:val="0"/>
        <w:spacing w:line="360" w:lineRule="auto"/>
        <w:jc w:val="center"/>
        <w:rPr>
          <w:rFonts w:ascii="Times New Roman" w:hAnsi="Times New Roman"/>
          <w:b/>
          <w:bCs/>
          <w:sz w:val="28"/>
          <w:szCs w:val="28"/>
          <w:highlight w:val="none"/>
        </w:rPr>
      </w:pPr>
    </w:p>
    <w:p w14:paraId="00F44AD5">
      <w:pPr>
        <w:widowControl/>
        <w:adjustRightInd w:val="0"/>
        <w:snapToGrid w:val="0"/>
        <w:spacing w:line="360" w:lineRule="auto"/>
        <w:jc w:val="center"/>
        <w:rPr>
          <w:rFonts w:ascii="Times New Roman" w:hAnsi="Times New Roman"/>
          <w:b/>
          <w:bCs/>
          <w:sz w:val="28"/>
          <w:szCs w:val="28"/>
          <w:highlight w:val="none"/>
        </w:rPr>
      </w:pPr>
    </w:p>
    <w:p w14:paraId="3DA9F412">
      <w:pPr>
        <w:widowControl/>
        <w:adjustRightInd w:val="0"/>
        <w:snapToGrid w:val="0"/>
        <w:spacing w:line="360" w:lineRule="auto"/>
        <w:jc w:val="center"/>
        <w:rPr>
          <w:rFonts w:ascii="Times New Roman" w:hAnsi="Times New Roman"/>
          <w:b/>
          <w:bCs/>
          <w:sz w:val="28"/>
          <w:szCs w:val="28"/>
          <w:highlight w:val="none"/>
        </w:rPr>
      </w:pPr>
    </w:p>
    <w:p w14:paraId="41E08A6A">
      <w:pPr>
        <w:widowControl/>
        <w:adjustRightInd w:val="0"/>
        <w:snapToGrid w:val="0"/>
        <w:spacing w:line="360" w:lineRule="auto"/>
        <w:jc w:val="center"/>
        <w:rPr>
          <w:rFonts w:ascii="Times New Roman" w:hAnsi="Times New Roman"/>
          <w:b/>
          <w:bCs/>
          <w:sz w:val="28"/>
          <w:szCs w:val="28"/>
          <w:highlight w:val="none"/>
        </w:rPr>
      </w:pPr>
    </w:p>
    <w:p w14:paraId="665BD684">
      <w:pPr>
        <w:widowControl/>
        <w:adjustRightInd w:val="0"/>
        <w:snapToGrid w:val="0"/>
        <w:spacing w:line="360" w:lineRule="auto"/>
        <w:jc w:val="center"/>
        <w:rPr>
          <w:rFonts w:ascii="Times New Roman" w:hAnsi="Times New Roman"/>
          <w:b/>
          <w:bCs/>
          <w:sz w:val="28"/>
          <w:szCs w:val="28"/>
          <w:highlight w:val="none"/>
        </w:rPr>
      </w:pPr>
    </w:p>
    <w:p w14:paraId="0979FD50">
      <w:pPr>
        <w:widowControl/>
        <w:adjustRightInd w:val="0"/>
        <w:snapToGrid w:val="0"/>
        <w:spacing w:line="360" w:lineRule="auto"/>
        <w:jc w:val="center"/>
        <w:rPr>
          <w:rFonts w:ascii="Times New Roman" w:hAnsi="Times New Roman"/>
          <w:b/>
          <w:bCs/>
          <w:sz w:val="28"/>
          <w:szCs w:val="28"/>
          <w:highlight w:val="none"/>
        </w:rPr>
      </w:pPr>
    </w:p>
    <w:p w14:paraId="2F133F76">
      <w:pPr>
        <w:widowControl/>
        <w:adjustRightInd w:val="0"/>
        <w:snapToGrid w:val="0"/>
        <w:spacing w:line="360" w:lineRule="auto"/>
        <w:jc w:val="center"/>
        <w:rPr>
          <w:rFonts w:ascii="Times New Roman" w:hAnsi="Times New Roman"/>
          <w:b/>
          <w:bCs/>
          <w:sz w:val="28"/>
          <w:szCs w:val="28"/>
          <w:highlight w:val="none"/>
        </w:rPr>
      </w:pPr>
    </w:p>
    <w:p w14:paraId="1AB82110">
      <w:pPr>
        <w:widowControl/>
        <w:adjustRightInd w:val="0"/>
        <w:snapToGrid w:val="0"/>
        <w:spacing w:line="360" w:lineRule="auto"/>
        <w:jc w:val="center"/>
        <w:rPr>
          <w:rFonts w:ascii="Times New Roman" w:hAnsi="Times New Roman"/>
          <w:b/>
          <w:bCs/>
          <w:sz w:val="28"/>
          <w:szCs w:val="28"/>
          <w:highlight w:val="none"/>
        </w:rPr>
      </w:pPr>
    </w:p>
    <w:p w14:paraId="00C2FBFC">
      <w:pPr>
        <w:widowControl/>
        <w:adjustRightInd w:val="0"/>
        <w:snapToGrid w:val="0"/>
        <w:spacing w:line="360" w:lineRule="auto"/>
        <w:jc w:val="center"/>
        <w:rPr>
          <w:rFonts w:ascii="Times New Roman" w:hAnsi="Times New Roman"/>
          <w:b/>
          <w:bCs/>
          <w:sz w:val="28"/>
          <w:szCs w:val="28"/>
          <w:highlight w:val="none"/>
        </w:rPr>
      </w:pPr>
    </w:p>
    <w:p w14:paraId="4562AADF">
      <w:pPr>
        <w:widowControl/>
        <w:adjustRightInd w:val="0"/>
        <w:snapToGrid w:val="0"/>
        <w:spacing w:line="360" w:lineRule="auto"/>
        <w:jc w:val="center"/>
        <w:rPr>
          <w:rFonts w:ascii="Times New Roman" w:hAnsi="Times New Roman"/>
          <w:b/>
          <w:bCs/>
          <w:sz w:val="28"/>
          <w:szCs w:val="28"/>
          <w:highlight w:val="none"/>
        </w:rPr>
      </w:pPr>
    </w:p>
    <w:p w14:paraId="58A03FCF">
      <w:pPr>
        <w:widowControl/>
        <w:adjustRightInd w:val="0"/>
        <w:snapToGrid w:val="0"/>
        <w:spacing w:line="360" w:lineRule="auto"/>
        <w:jc w:val="center"/>
        <w:rPr>
          <w:rFonts w:ascii="Times New Roman" w:hAnsi="Times New Roman"/>
          <w:b/>
          <w:bCs/>
          <w:sz w:val="28"/>
          <w:szCs w:val="28"/>
          <w:highlight w:val="none"/>
        </w:rPr>
      </w:pPr>
    </w:p>
    <w:p w14:paraId="27F51FB4">
      <w:pPr>
        <w:widowControl/>
        <w:adjustRightInd w:val="0"/>
        <w:snapToGrid w:val="0"/>
        <w:spacing w:line="360" w:lineRule="auto"/>
        <w:jc w:val="center"/>
        <w:rPr>
          <w:rFonts w:ascii="Times New Roman" w:hAnsi="Times New Roman"/>
          <w:b/>
          <w:bCs/>
          <w:sz w:val="28"/>
          <w:szCs w:val="28"/>
          <w:highlight w:val="none"/>
        </w:rPr>
      </w:pPr>
    </w:p>
    <w:p w14:paraId="7EC8D603">
      <w:pPr>
        <w:widowControl/>
        <w:adjustRightInd w:val="0"/>
        <w:snapToGrid w:val="0"/>
        <w:spacing w:line="360" w:lineRule="auto"/>
        <w:jc w:val="center"/>
        <w:rPr>
          <w:rFonts w:ascii="Times New Roman" w:hAnsi="Times New Roman"/>
          <w:b/>
          <w:bCs/>
          <w:sz w:val="28"/>
          <w:szCs w:val="28"/>
          <w:highlight w:val="none"/>
        </w:rPr>
      </w:pPr>
    </w:p>
    <w:p w14:paraId="6D8B5FAD">
      <w:pPr>
        <w:widowControl/>
        <w:adjustRightInd w:val="0"/>
        <w:snapToGrid w:val="0"/>
        <w:spacing w:line="360" w:lineRule="auto"/>
        <w:jc w:val="center"/>
        <w:rPr>
          <w:rFonts w:ascii="Times New Roman" w:hAnsi="Times New Roman"/>
          <w:b/>
          <w:bCs/>
          <w:sz w:val="28"/>
          <w:szCs w:val="28"/>
          <w:highlight w:val="none"/>
        </w:rPr>
      </w:pPr>
    </w:p>
    <w:p w14:paraId="6730E2AB">
      <w:pPr>
        <w:widowControl/>
        <w:adjustRightInd w:val="0"/>
        <w:snapToGrid w:val="0"/>
        <w:spacing w:line="360" w:lineRule="auto"/>
        <w:jc w:val="center"/>
        <w:rPr>
          <w:rFonts w:ascii="Times New Roman" w:hAnsi="Times New Roman"/>
          <w:b/>
          <w:bCs/>
          <w:sz w:val="28"/>
          <w:szCs w:val="28"/>
          <w:highlight w:val="none"/>
        </w:rPr>
      </w:pPr>
    </w:p>
    <w:p w14:paraId="1AA4A7A0">
      <w:pPr>
        <w:widowControl/>
        <w:adjustRightInd w:val="0"/>
        <w:snapToGrid w:val="0"/>
        <w:spacing w:line="360" w:lineRule="auto"/>
        <w:jc w:val="center"/>
        <w:rPr>
          <w:rFonts w:ascii="Times New Roman" w:hAnsi="Times New Roman"/>
          <w:b/>
          <w:bCs/>
          <w:sz w:val="28"/>
          <w:szCs w:val="28"/>
          <w:highlight w:val="none"/>
        </w:rPr>
      </w:pPr>
    </w:p>
    <w:p w14:paraId="00C6A644">
      <w:pPr>
        <w:widowControl/>
        <w:adjustRightInd w:val="0"/>
        <w:snapToGrid w:val="0"/>
        <w:spacing w:line="360" w:lineRule="auto"/>
        <w:jc w:val="center"/>
        <w:rPr>
          <w:rFonts w:ascii="Times New Roman" w:hAnsi="Times New Roman"/>
          <w:b/>
          <w:bCs/>
          <w:sz w:val="28"/>
          <w:szCs w:val="28"/>
          <w:highlight w:val="none"/>
        </w:rPr>
      </w:pPr>
    </w:p>
    <w:p w14:paraId="324A7FB2">
      <w:pPr>
        <w:widowControl/>
        <w:adjustRightInd w:val="0"/>
        <w:snapToGrid w:val="0"/>
        <w:spacing w:line="360" w:lineRule="auto"/>
        <w:jc w:val="center"/>
        <w:rPr>
          <w:rFonts w:ascii="Times New Roman" w:hAnsi="Times New Roman"/>
          <w:b/>
          <w:bCs/>
          <w:sz w:val="28"/>
          <w:szCs w:val="28"/>
          <w:highlight w:val="none"/>
        </w:rPr>
      </w:pPr>
    </w:p>
    <w:p w14:paraId="5F1D5D94">
      <w:pPr>
        <w:widowControl/>
        <w:adjustRightInd w:val="0"/>
        <w:snapToGrid w:val="0"/>
        <w:spacing w:line="360" w:lineRule="auto"/>
        <w:jc w:val="center"/>
        <w:rPr>
          <w:rFonts w:ascii="Times New Roman" w:hAnsi="Times New Roman"/>
          <w:b/>
          <w:bCs/>
          <w:sz w:val="28"/>
          <w:szCs w:val="28"/>
          <w:highlight w:val="none"/>
        </w:rPr>
      </w:pPr>
    </w:p>
    <w:p w14:paraId="32B4A05F">
      <w:pPr>
        <w:widowControl/>
        <w:adjustRightInd w:val="0"/>
        <w:snapToGrid w:val="0"/>
        <w:spacing w:line="360" w:lineRule="auto"/>
        <w:jc w:val="center"/>
        <w:rPr>
          <w:rFonts w:ascii="Times New Roman" w:hAnsi="Times New Roman"/>
          <w:b/>
          <w:bCs/>
          <w:sz w:val="28"/>
          <w:szCs w:val="28"/>
          <w:highlight w:val="none"/>
        </w:rPr>
      </w:pPr>
    </w:p>
    <w:p w14:paraId="579E7983">
      <w:pPr>
        <w:widowControl/>
        <w:adjustRightInd w:val="0"/>
        <w:snapToGrid w:val="0"/>
        <w:spacing w:line="360" w:lineRule="auto"/>
        <w:jc w:val="center"/>
        <w:rPr>
          <w:rFonts w:ascii="Times New Roman" w:hAnsi="Times New Roman"/>
          <w:b/>
          <w:bCs/>
          <w:sz w:val="28"/>
          <w:szCs w:val="28"/>
          <w:highlight w:val="none"/>
        </w:rPr>
      </w:pPr>
    </w:p>
    <w:p w14:paraId="4AB676AF">
      <w:pPr>
        <w:widowControl/>
        <w:jc w:val="left"/>
        <w:rPr>
          <w:rFonts w:ascii="Times New Roman" w:hAnsi="Times New Roman" w:eastAsia="方正小标宋简体"/>
          <w:b/>
          <w:bCs/>
          <w:sz w:val="44"/>
          <w:szCs w:val="44"/>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2</w:t>
      </w:r>
      <w:r>
        <w:rPr>
          <w:rFonts w:ascii="Times New Roman" w:hAnsi="Times New Roman" w:eastAsia="楷体"/>
          <w:b/>
          <w:bCs/>
          <w:sz w:val="28"/>
          <w:szCs w:val="28"/>
          <w:highlight w:val="none"/>
          <w:lang w:val="zh-CN"/>
        </w:rPr>
        <w:t>：</w:t>
      </w:r>
    </w:p>
    <w:p w14:paraId="2486467C">
      <w:pPr>
        <w:widowControl/>
        <w:adjustRightInd w:val="0"/>
        <w:snapToGrid w:val="0"/>
        <w:spacing w:line="360" w:lineRule="auto"/>
        <w:rPr>
          <w:rFonts w:ascii="Times New Roman" w:hAnsi="Times New Roman"/>
          <w:b/>
          <w:bCs/>
          <w:sz w:val="28"/>
          <w:szCs w:val="28"/>
          <w:highlight w:val="none"/>
        </w:rPr>
      </w:pPr>
    </w:p>
    <w:p w14:paraId="43164DB2">
      <w:pPr>
        <w:pStyle w:val="5"/>
        <w:jc w:val="center"/>
        <w:rPr>
          <w:rFonts w:hint="eastAsia" w:ascii="宋体" w:hAnsi="宋体" w:eastAsia="宋体" w:cs="宋体"/>
          <w:highlight w:val="none"/>
        </w:rPr>
      </w:pPr>
      <w:r>
        <w:rPr>
          <w:rFonts w:hint="eastAsia" w:ascii="宋体" w:hAnsi="宋体" w:eastAsia="宋体" w:cs="宋体"/>
          <w:highlight w:val="none"/>
        </w:rPr>
        <w:t>法定代表人身份证明</w:t>
      </w:r>
    </w:p>
    <w:p w14:paraId="10949631">
      <w:pPr>
        <w:ind w:firstLine="482"/>
        <w:jc w:val="center"/>
        <w:rPr>
          <w:rFonts w:hint="eastAsia" w:ascii="宋体" w:hAnsi="宋体" w:cs="宋体"/>
          <w:b/>
          <w:sz w:val="24"/>
          <w:highlight w:val="none"/>
          <w:u w:val="single"/>
        </w:rPr>
      </w:pPr>
    </w:p>
    <w:p w14:paraId="4C47A14D">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供应商名称：</w:t>
      </w:r>
      <w:r>
        <w:rPr>
          <w:rFonts w:hint="eastAsia" w:ascii="宋体" w:hAnsi="宋体" w:cs="宋体"/>
          <w:sz w:val="24"/>
          <w:highlight w:val="none"/>
          <w:u w:val="single"/>
        </w:rPr>
        <w:t xml:space="preserve">                                  .</w:t>
      </w:r>
    </w:p>
    <w:p w14:paraId="0CCDA9E5">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单位性质：</w:t>
      </w:r>
      <w:r>
        <w:rPr>
          <w:rFonts w:hint="eastAsia" w:ascii="宋体" w:hAnsi="宋体" w:cs="宋体"/>
          <w:sz w:val="24"/>
          <w:highlight w:val="none"/>
          <w:u w:val="single"/>
        </w:rPr>
        <w:t xml:space="preserve">                                    .</w:t>
      </w:r>
    </w:p>
    <w:p w14:paraId="1537D0B3">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地址：</w:t>
      </w:r>
      <w:r>
        <w:rPr>
          <w:rFonts w:hint="eastAsia" w:ascii="宋体" w:hAnsi="宋体" w:cs="宋体"/>
          <w:sz w:val="24"/>
          <w:highlight w:val="none"/>
          <w:u w:val="single"/>
        </w:rPr>
        <w:t xml:space="preserve">                                        .</w:t>
      </w:r>
    </w:p>
    <w:p w14:paraId="3DF1A228">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成立时间：</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B9EF068">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经营期限：</w:t>
      </w:r>
      <w:r>
        <w:rPr>
          <w:rFonts w:hint="eastAsia" w:ascii="宋体" w:hAnsi="宋体" w:cs="宋体"/>
          <w:sz w:val="24"/>
          <w:highlight w:val="none"/>
          <w:u w:val="single"/>
        </w:rPr>
        <w:t xml:space="preserve">                                    .</w:t>
      </w:r>
    </w:p>
    <w:p w14:paraId="7F178747">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姓名：</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职务：</w:t>
      </w:r>
      <w:r>
        <w:rPr>
          <w:rFonts w:hint="eastAsia" w:ascii="宋体" w:hAnsi="宋体" w:cs="宋体"/>
          <w:sz w:val="24"/>
          <w:highlight w:val="none"/>
          <w:u w:val="single"/>
        </w:rPr>
        <w:t xml:space="preserve">          </w:t>
      </w:r>
      <w:r>
        <w:rPr>
          <w:rFonts w:hint="eastAsia" w:ascii="宋体" w:hAnsi="宋体" w:cs="宋体"/>
          <w:sz w:val="24"/>
          <w:highlight w:val="none"/>
        </w:rPr>
        <w:t>电话</w:t>
      </w:r>
      <w:r>
        <w:rPr>
          <w:rFonts w:hint="eastAsia" w:ascii="宋体" w:hAnsi="宋体" w:cs="宋体"/>
          <w:sz w:val="24"/>
          <w:highlight w:val="none"/>
          <w:u w:val="single"/>
        </w:rPr>
        <w:t xml:space="preserve">              .</w:t>
      </w:r>
    </w:p>
    <w:p w14:paraId="10E21FB0">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w:t>
      </w:r>
      <w:r>
        <w:rPr>
          <w:rFonts w:hint="eastAsia" w:ascii="宋体" w:hAnsi="宋体" w:cs="宋体"/>
          <w:sz w:val="24"/>
          <w:highlight w:val="none"/>
        </w:rPr>
        <w:t>（供应商名称）的法定代表人。</w:t>
      </w:r>
    </w:p>
    <w:p w14:paraId="55D1E1E9">
      <w:pPr>
        <w:snapToGrid w:val="0"/>
        <w:spacing w:line="360" w:lineRule="auto"/>
        <w:ind w:firstLine="960" w:firstLineChars="400"/>
        <w:rPr>
          <w:rFonts w:hint="eastAsia" w:ascii="宋体" w:hAnsi="宋体" w:cs="宋体"/>
          <w:sz w:val="24"/>
          <w:highlight w:val="none"/>
        </w:rPr>
      </w:pPr>
      <w:r>
        <w:rPr>
          <w:rFonts w:hint="eastAsia" w:ascii="宋体" w:hAnsi="宋体" w:cs="宋体"/>
          <w:sz w:val="24"/>
          <w:highlight w:val="none"/>
        </w:rPr>
        <w:t>特此证明。</w:t>
      </w:r>
    </w:p>
    <w:p w14:paraId="227D606C">
      <w:pPr>
        <w:snapToGrid w:val="0"/>
        <w:spacing w:line="360" w:lineRule="auto"/>
        <w:ind w:firstLine="480"/>
        <w:rPr>
          <w:rFonts w:hint="eastAsia" w:ascii="宋体" w:hAnsi="宋体" w:cs="宋体"/>
          <w:sz w:val="24"/>
          <w:highlight w:val="none"/>
        </w:rPr>
      </w:pPr>
    </w:p>
    <w:p w14:paraId="3E54B5AE">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附：法定代表人/负责人身份证复印件加盖鲜章</w:t>
      </w:r>
    </w:p>
    <w:p w14:paraId="1CD50339">
      <w:pPr>
        <w:snapToGrid w:val="0"/>
        <w:spacing w:line="360" w:lineRule="auto"/>
        <w:ind w:firstLine="480"/>
        <w:rPr>
          <w:rFonts w:hint="eastAsia" w:ascii="宋体" w:hAnsi="宋体" w:cs="宋体"/>
          <w:sz w:val="24"/>
          <w:highlight w:val="none"/>
        </w:rPr>
      </w:pPr>
    </w:p>
    <w:p w14:paraId="1BC5BFBD">
      <w:pPr>
        <w:ind w:firstLine="3360" w:firstLineChars="1400"/>
        <w:jc w:val="both"/>
        <w:rPr>
          <w:rFonts w:hint="eastAsia" w:ascii="宋体" w:hAnsi="宋体" w:cs="宋体"/>
          <w:sz w:val="24"/>
          <w:highlight w:val="none"/>
        </w:rPr>
      </w:pPr>
      <w:r>
        <w:rPr>
          <w:rFonts w:hint="eastAsia" w:ascii="宋体" w:hAnsi="宋体" w:cs="宋体"/>
          <w:sz w:val="24"/>
          <w:highlight w:val="none"/>
        </w:rPr>
        <w:t>供应商名称：</w:t>
      </w:r>
      <w:r>
        <w:rPr>
          <w:rFonts w:hint="eastAsia" w:ascii="宋体" w:hAnsi="宋体" w:cs="宋体"/>
          <w:sz w:val="24"/>
          <w:highlight w:val="none"/>
          <w:u w:val="single"/>
        </w:rPr>
        <w:t xml:space="preserve">                </w:t>
      </w:r>
      <w:r>
        <w:rPr>
          <w:rFonts w:hint="eastAsia" w:ascii="宋体" w:hAnsi="宋体" w:cs="宋体"/>
          <w:sz w:val="24"/>
          <w:highlight w:val="none"/>
        </w:rPr>
        <w:t>（加盖公章）</w:t>
      </w:r>
    </w:p>
    <w:p w14:paraId="03059BCA">
      <w:pPr>
        <w:ind w:firstLine="3780" w:firstLineChars="1575"/>
        <w:jc w:val="center"/>
        <w:rPr>
          <w:rFonts w:hint="eastAsia" w:ascii="宋体" w:hAnsi="宋体" w:cs="宋体"/>
          <w:snapToGrid w:val="0"/>
          <w:sz w:val="24"/>
          <w:highlight w:val="none"/>
        </w:rPr>
      </w:pPr>
    </w:p>
    <w:p w14:paraId="3188945C">
      <w:pPr>
        <w:ind w:firstLine="4080" w:firstLineChars="1700"/>
        <w:rPr>
          <w:rFonts w:hint="eastAsia" w:ascii="宋体" w:hAnsi="宋体" w:cs="宋体"/>
          <w:sz w:val="24"/>
          <w:highlight w:val="none"/>
        </w:rPr>
      </w:pPr>
      <w:r>
        <w:rPr>
          <w:rFonts w:hint="eastAsia" w:ascii="宋体" w:hAnsi="宋体" w:cs="宋体"/>
          <w:snapToGrid w:val="0"/>
          <w:sz w:val="24"/>
          <w:highlight w:val="none"/>
        </w:rPr>
        <w:t>日期：</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年</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月</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日</w:t>
      </w:r>
    </w:p>
    <w:p w14:paraId="4C6F04E6">
      <w:pPr>
        <w:snapToGrid w:val="0"/>
        <w:spacing w:line="360" w:lineRule="auto"/>
        <w:ind w:firstLine="5160" w:firstLineChars="2150"/>
        <w:jc w:val="right"/>
        <w:rPr>
          <w:rFonts w:hint="eastAsia" w:ascii="宋体" w:hAnsi="宋体" w:cs="宋体"/>
          <w:sz w:val="24"/>
          <w:highlight w:val="none"/>
        </w:rPr>
      </w:pPr>
    </w:p>
    <w:p w14:paraId="3D681BFF">
      <w:pPr>
        <w:snapToGrid w:val="0"/>
        <w:spacing w:line="360" w:lineRule="auto"/>
        <w:ind w:firstLine="480"/>
        <w:rPr>
          <w:rFonts w:hint="eastAsia" w:ascii="宋体" w:hAnsi="宋体" w:cs="宋体"/>
          <w:sz w:val="24"/>
          <w:highlight w:val="none"/>
        </w:rPr>
      </w:pPr>
    </w:p>
    <w:p w14:paraId="74F087EA">
      <w:pPr>
        <w:snapToGrid w:val="0"/>
        <w:spacing w:line="360" w:lineRule="auto"/>
        <w:ind w:firstLine="480"/>
        <w:rPr>
          <w:rFonts w:hint="eastAsia" w:ascii="宋体" w:hAnsi="宋体" w:cs="宋体"/>
          <w:sz w:val="24"/>
          <w:highlight w:val="none"/>
        </w:rPr>
      </w:pPr>
    </w:p>
    <w:p w14:paraId="53C4EA3D">
      <w:pPr>
        <w:snapToGrid w:val="0"/>
        <w:spacing w:line="360" w:lineRule="auto"/>
        <w:rPr>
          <w:rFonts w:hint="eastAsia" w:ascii="宋体" w:hAnsi="宋体" w:cs="宋体"/>
          <w:b/>
          <w:bCs/>
          <w:sz w:val="24"/>
          <w:highlight w:val="none"/>
        </w:rPr>
      </w:pPr>
      <w:r>
        <w:rPr>
          <w:rFonts w:hint="eastAsia" w:ascii="宋体" w:hAnsi="宋体" w:cs="宋体"/>
          <w:b/>
          <w:bCs/>
          <w:sz w:val="24"/>
          <w:highlight w:val="none"/>
        </w:rPr>
        <w:t>注：(1)法定代表人亲自参与</w:t>
      </w:r>
      <w:r>
        <w:rPr>
          <w:rFonts w:hint="eastAsia" w:ascii="宋体" w:hAnsi="宋体" w:cs="宋体"/>
          <w:b/>
          <w:bCs/>
          <w:sz w:val="24"/>
          <w:highlight w:val="none"/>
          <w:lang w:eastAsia="zh-CN"/>
        </w:rPr>
        <w:t>比选</w:t>
      </w:r>
      <w:r>
        <w:rPr>
          <w:rFonts w:hint="eastAsia" w:ascii="宋体" w:hAnsi="宋体" w:cs="宋体"/>
          <w:b/>
          <w:bCs/>
          <w:sz w:val="24"/>
          <w:highlight w:val="none"/>
        </w:rPr>
        <w:t>而不是委托代理人</w:t>
      </w:r>
      <w:r>
        <w:rPr>
          <w:rFonts w:hint="eastAsia" w:ascii="宋体" w:hAnsi="宋体" w:cs="宋体"/>
          <w:b/>
          <w:bCs/>
          <w:sz w:val="24"/>
          <w:highlight w:val="none"/>
          <w:lang w:eastAsia="zh-CN"/>
        </w:rPr>
        <w:t>比选</w:t>
      </w:r>
      <w:r>
        <w:rPr>
          <w:rFonts w:hint="eastAsia" w:ascii="宋体" w:hAnsi="宋体" w:cs="宋体"/>
          <w:b/>
          <w:bCs/>
          <w:sz w:val="24"/>
          <w:highlight w:val="none"/>
        </w:rPr>
        <w:t>适用。</w:t>
      </w:r>
    </w:p>
    <w:p w14:paraId="7483F4B1">
      <w:pPr>
        <w:snapToGrid w:val="0"/>
        <w:spacing w:line="360" w:lineRule="auto"/>
        <w:rPr>
          <w:rFonts w:hint="eastAsia" w:ascii="宋体" w:hAnsi="宋体" w:cs="宋体"/>
          <w:b/>
          <w:bCs/>
          <w:sz w:val="24"/>
          <w:highlight w:val="none"/>
        </w:rPr>
      </w:pPr>
      <w:r>
        <w:rPr>
          <w:rFonts w:hint="eastAsia" w:ascii="宋体" w:hAnsi="宋体" w:cs="宋体"/>
          <w:b/>
          <w:bCs/>
          <w:sz w:val="24"/>
          <w:highlight w:val="none"/>
        </w:rPr>
        <w:t xml:space="preserve">    (2)法定代表人在递交响应文件时，应携带法定代表人身份原件备查。</w:t>
      </w:r>
    </w:p>
    <w:p w14:paraId="68911383">
      <w:pPr>
        <w:snapToGrid w:val="0"/>
        <w:spacing w:line="360" w:lineRule="auto"/>
        <w:rPr>
          <w:rFonts w:hint="eastAsia" w:ascii="宋体" w:hAnsi="宋体" w:cs="宋体"/>
          <w:b/>
          <w:bCs/>
          <w:sz w:val="24"/>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b/>
          <w:bCs/>
          <w:sz w:val="24"/>
          <w:highlight w:val="none"/>
        </w:rPr>
        <w:t xml:space="preserve">    (3)法定代表人提供的证件、证明（</w:t>
      </w:r>
      <w:r>
        <w:rPr>
          <w:rFonts w:hint="eastAsia" w:ascii="宋体" w:hAnsi="宋体" w:cs="宋体"/>
          <w:b/>
          <w:bCs/>
          <w:sz w:val="24"/>
          <w:highlight w:val="none"/>
          <w:lang w:val="zh-CN"/>
        </w:rPr>
        <w:t>如：</w:t>
      </w:r>
      <w:r>
        <w:rPr>
          <w:rFonts w:hint="eastAsia" w:ascii="宋体" w:hAnsi="宋体" w:cs="宋体"/>
          <w:b/>
          <w:bCs/>
          <w:sz w:val="24"/>
          <w:highlight w:val="none"/>
        </w:rPr>
        <w:t>居民身份证或户口本或军官证或护照等</w:t>
      </w:r>
      <w:r>
        <w:rPr>
          <w:rFonts w:hint="eastAsia" w:ascii="宋体" w:hAnsi="宋体" w:cs="宋体"/>
          <w:b/>
          <w:bCs/>
          <w:sz w:val="24"/>
          <w:highlight w:val="none"/>
          <w:lang w:val="zh-CN"/>
        </w:rPr>
        <w:t>）</w:t>
      </w:r>
      <w:r>
        <w:rPr>
          <w:rFonts w:hint="eastAsia" w:ascii="宋体" w:hAnsi="宋体" w:cs="宋体"/>
          <w:b/>
          <w:bCs/>
          <w:sz w:val="24"/>
          <w:highlight w:val="none"/>
        </w:rPr>
        <w:t>不齐或不符合要求的，响应文件无效</w:t>
      </w:r>
      <w:r>
        <w:rPr>
          <w:rFonts w:hint="eastAsia" w:ascii="宋体" w:hAnsi="宋体" w:cs="宋体"/>
          <w:b/>
          <w:bCs/>
          <w:sz w:val="24"/>
          <w:highlight w:val="none"/>
          <w:lang w:val="zh-CN"/>
        </w:rPr>
        <w:t>。</w:t>
      </w:r>
    </w:p>
    <w:p w14:paraId="4E30ACD0">
      <w:pPr>
        <w:pStyle w:val="5"/>
        <w:jc w:val="center"/>
        <w:rPr>
          <w:rFonts w:hint="eastAsia" w:ascii="宋体" w:hAnsi="宋体" w:eastAsia="宋体" w:cs="宋体"/>
          <w:highlight w:val="none"/>
        </w:rPr>
      </w:pPr>
      <w:bookmarkStart w:id="0" w:name="_Toc317509429"/>
      <w:bookmarkStart w:id="1" w:name="_Toc217446083"/>
      <w:bookmarkStart w:id="2" w:name="_Toc319937308"/>
      <w:r>
        <w:rPr>
          <w:rFonts w:hint="eastAsia" w:ascii="宋体" w:hAnsi="宋体" w:eastAsia="宋体" w:cs="宋体"/>
          <w:highlight w:val="none"/>
        </w:rPr>
        <w:t>法定代表人/负责人授权书</w:t>
      </w:r>
      <w:bookmarkEnd w:id="0"/>
      <w:bookmarkEnd w:id="1"/>
      <w:bookmarkEnd w:id="2"/>
    </w:p>
    <w:p w14:paraId="1708748E">
      <w:pPr>
        <w:spacing w:line="400" w:lineRule="exact"/>
        <w:ind w:firstLine="883"/>
        <w:jc w:val="center"/>
        <w:rPr>
          <w:rFonts w:hint="eastAsia" w:ascii="宋体" w:hAnsi="宋体" w:cs="宋体"/>
          <w:b/>
          <w:sz w:val="44"/>
          <w:highlight w:val="none"/>
        </w:rPr>
      </w:pPr>
    </w:p>
    <w:p w14:paraId="5204951A">
      <w:pPr>
        <w:snapToGrid w:val="0"/>
        <w:spacing w:line="360" w:lineRule="auto"/>
        <w:jc w:val="left"/>
        <w:rPr>
          <w:rFonts w:hint="eastAsia" w:ascii="宋体" w:hAnsi="宋体" w:cs="宋体"/>
          <w:sz w:val="24"/>
          <w:highlight w:val="none"/>
        </w:rPr>
      </w:pPr>
      <w:r>
        <w:rPr>
          <w:rFonts w:hint="eastAsia" w:ascii="宋体" w:hAnsi="宋体" w:cs="宋体"/>
          <w:sz w:val="24"/>
          <w:highlight w:val="none"/>
          <w:lang w:eastAsia="zh-CN"/>
        </w:rPr>
        <w:t>成都市青白江区福洪镇卫生院</w:t>
      </w:r>
      <w:r>
        <w:rPr>
          <w:rFonts w:hint="eastAsia" w:ascii="宋体" w:hAnsi="宋体" w:cs="宋体"/>
          <w:sz w:val="24"/>
          <w:highlight w:val="none"/>
        </w:rPr>
        <w:t>：</w:t>
      </w:r>
    </w:p>
    <w:p w14:paraId="08060EBE">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本授权声明：</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（供应商名称）</w:t>
      </w:r>
      <w:r>
        <w:rPr>
          <w:rFonts w:hint="eastAsia" w:ascii="宋体" w:hAnsi="宋体" w:cs="宋体"/>
          <w:sz w:val="24"/>
          <w:highlight w:val="none"/>
          <w:u w:val="single"/>
        </w:rPr>
        <w:t xml:space="preserve">          </w:t>
      </w:r>
      <w:r>
        <w:rPr>
          <w:rFonts w:hint="eastAsia" w:ascii="宋体" w:hAnsi="宋体" w:cs="宋体"/>
          <w:sz w:val="24"/>
          <w:highlight w:val="none"/>
        </w:rPr>
        <w:t>（法定代表人/负责人姓名、职务）授权</w:t>
      </w:r>
      <w:r>
        <w:rPr>
          <w:rFonts w:hint="eastAsia" w:ascii="宋体" w:hAnsi="宋体" w:cs="宋体"/>
          <w:sz w:val="24"/>
          <w:highlight w:val="none"/>
          <w:u w:val="single"/>
        </w:rPr>
        <w:t xml:space="preserve">                        </w:t>
      </w:r>
      <w:r>
        <w:rPr>
          <w:rFonts w:hint="eastAsia" w:ascii="宋体" w:hAnsi="宋体" w:cs="宋体"/>
          <w:sz w:val="24"/>
          <w:highlight w:val="none"/>
        </w:rPr>
        <w:t xml:space="preserve">（授权代理人姓名、职务、身份证号码）为我方 </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项目</w:t>
      </w:r>
      <w:r>
        <w:rPr>
          <w:rFonts w:hint="eastAsia" w:ascii="宋体" w:hAnsi="宋体" w:cs="宋体"/>
          <w:sz w:val="24"/>
          <w:highlight w:val="none"/>
          <w:lang w:eastAsia="zh-CN"/>
        </w:rPr>
        <w:t>比选</w:t>
      </w:r>
      <w:r>
        <w:rPr>
          <w:rFonts w:hint="eastAsia" w:ascii="宋体" w:hAnsi="宋体" w:cs="宋体"/>
          <w:sz w:val="24"/>
          <w:highlight w:val="none"/>
        </w:rPr>
        <w:t>采购活动的合法代表，全权代表本公司处理响应过程的一切事宜。授权代理人在响应过程中所签署的一切文件和处理与之有关的一切事务，本公司均予以认可并对此承担责任。授权代理人无转让委托权。</w:t>
      </w:r>
    </w:p>
    <w:p w14:paraId="2C6E805B">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本授权书有效期自签署之日起至本项目采购文件第二章总则第7条规定的</w:t>
      </w:r>
      <w:r>
        <w:rPr>
          <w:rFonts w:hint="eastAsia" w:ascii="宋体" w:hAnsi="宋体" w:cs="宋体"/>
          <w:sz w:val="24"/>
          <w:highlight w:val="none"/>
          <w:lang w:eastAsia="zh-CN"/>
        </w:rPr>
        <w:t>比选</w:t>
      </w:r>
      <w:r>
        <w:rPr>
          <w:rFonts w:hint="eastAsia" w:ascii="宋体" w:hAnsi="宋体" w:cs="宋体"/>
          <w:sz w:val="24"/>
          <w:highlight w:val="none"/>
        </w:rPr>
        <w:t>有效期结束为止。特此声明。</w:t>
      </w:r>
    </w:p>
    <w:p w14:paraId="781A1543">
      <w:pPr>
        <w:keepNext w:val="0"/>
        <w:keepLines w:val="0"/>
        <w:pageBreakBefore w:val="0"/>
        <w:widowControl w:val="0"/>
        <w:kinsoku/>
        <w:wordWrap/>
        <w:overflowPunct/>
        <w:topLinePunct w:val="0"/>
        <w:autoSpaceDE/>
        <w:autoSpaceDN/>
        <w:bidi w:val="0"/>
        <w:adjustRightInd/>
        <w:snapToGrid w:val="0"/>
        <w:spacing w:line="320" w:lineRule="exact"/>
        <w:ind w:firstLine="482"/>
        <w:textAlignment w:val="auto"/>
        <w:rPr>
          <w:rFonts w:hint="eastAsia" w:ascii="宋体" w:hAnsi="宋体" w:cs="宋体"/>
          <w:sz w:val="24"/>
          <w:highlight w:val="none"/>
        </w:rPr>
      </w:pPr>
      <w:r>
        <w:rPr>
          <w:rFonts w:hint="eastAsia" w:ascii="宋体" w:hAnsi="宋体" w:cs="宋体"/>
          <w:sz w:val="24"/>
          <w:highlight w:val="none"/>
        </w:rPr>
        <w:t>法定代表人/负责人：</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 xml:space="preserve"> 身份证号：</w:t>
      </w:r>
      <w:r>
        <w:rPr>
          <w:rFonts w:hint="eastAsia" w:ascii="宋体" w:hAnsi="宋体" w:cs="宋体"/>
          <w:sz w:val="24"/>
          <w:highlight w:val="none"/>
          <w:u w:val="single"/>
        </w:rPr>
        <w:t xml:space="preserve">                      .</w:t>
      </w:r>
    </w:p>
    <w:p w14:paraId="2B67D9B4">
      <w:pPr>
        <w:keepNext w:val="0"/>
        <w:keepLines w:val="0"/>
        <w:pageBreakBefore w:val="0"/>
        <w:widowControl w:val="0"/>
        <w:kinsoku/>
        <w:wordWrap/>
        <w:overflowPunct/>
        <w:topLinePunct w:val="0"/>
        <w:autoSpaceDE/>
        <w:autoSpaceDN/>
        <w:bidi w:val="0"/>
        <w:adjustRightInd/>
        <w:snapToGrid w:val="0"/>
        <w:spacing w:line="320" w:lineRule="exact"/>
        <w:ind w:firstLine="482"/>
        <w:textAlignment w:val="auto"/>
        <w:rPr>
          <w:rFonts w:hint="eastAsia" w:ascii="宋体" w:hAnsi="宋体" w:cs="宋体"/>
          <w:sz w:val="24"/>
          <w:highlight w:val="none"/>
        </w:rPr>
      </w:pPr>
      <w:r>
        <w:rPr>
          <w:rFonts w:hint="eastAsia" w:ascii="宋体" w:hAnsi="宋体" w:cs="宋体"/>
          <w:sz w:val="24"/>
          <w:highlight w:val="none"/>
        </w:rPr>
        <w:t>授权代理人：</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 xml:space="preserve"> 身份证号：</w:t>
      </w:r>
      <w:r>
        <w:rPr>
          <w:rFonts w:hint="eastAsia" w:ascii="宋体" w:hAnsi="宋体" w:cs="宋体"/>
          <w:sz w:val="24"/>
          <w:highlight w:val="none"/>
          <w:u w:val="single"/>
        </w:rPr>
        <w:t xml:space="preserve">                    .</w:t>
      </w:r>
    </w:p>
    <w:p w14:paraId="037B4587">
      <w:pPr>
        <w:keepNext w:val="0"/>
        <w:keepLines w:val="0"/>
        <w:pageBreakBefore w:val="0"/>
        <w:widowControl w:val="0"/>
        <w:kinsoku/>
        <w:wordWrap/>
        <w:overflowPunct/>
        <w:topLinePunct w:val="0"/>
        <w:autoSpaceDE/>
        <w:autoSpaceDN/>
        <w:bidi w:val="0"/>
        <w:adjustRightInd/>
        <w:snapToGrid w:val="0"/>
        <w:spacing w:line="320" w:lineRule="exact"/>
        <w:ind w:firstLine="482"/>
        <w:textAlignment w:val="auto"/>
        <w:rPr>
          <w:rFonts w:hint="eastAsia" w:ascii="宋体" w:hAnsi="宋体" w:cs="宋体"/>
          <w:sz w:val="24"/>
          <w:highlight w:val="none"/>
        </w:rPr>
      </w:pPr>
      <w:r>
        <w:rPr>
          <w:rFonts w:hint="eastAsia" w:ascii="宋体" w:hAnsi="宋体" w:cs="宋体"/>
          <w:sz w:val="24"/>
          <w:highlight w:val="none"/>
        </w:rPr>
        <w:t>单位：</w:t>
      </w:r>
      <w:r>
        <w:rPr>
          <w:rFonts w:hint="eastAsia" w:ascii="宋体" w:hAnsi="宋体" w:cs="宋体"/>
          <w:sz w:val="24"/>
          <w:highlight w:val="none"/>
          <w:u w:val="single"/>
        </w:rPr>
        <w:t xml:space="preserve">                      </w:t>
      </w:r>
      <w:r>
        <w:rPr>
          <w:rFonts w:hint="eastAsia" w:ascii="宋体" w:hAnsi="宋体" w:cs="宋体"/>
          <w:sz w:val="24"/>
          <w:highlight w:val="none"/>
        </w:rPr>
        <w:t>部门：</w:t>
      </w:r>
      <w:r>
        <w:rPr>
          <w:rFonts w:hint="eastAsia" w:ascii="宋体" w:hAnsi="宋体" w:cs="宋体"/>
          <w:sz w:val="24"/>
          <w:highlight w:val="none"/>
          <w:u w:val="single"/>
        </w:rPr>
        <w:t xml:space="preserve">            </w:t>
      </w:r>
      <w:r>
        <w:rPr>
          <w:rFonts w:hint="eastAsia" w:ascii="宋体" w:hAnsi="宋体" w:cs="宋体"/>
          <w:sz w:val="24"/>
          <w:highlight w:val="none"/>
        </w:rPr>
        <w:t xml:space="preserve"> 职务：</w:t>
      </w:r>
      <w:r>
        <w:rPr>
          <w:rFonts w:hint="eastAsia" w:ascii="宋体" w:hAnsi="宋体" w:cs="宋体"/>
          <w:sz w:val="24"/>
          <w:highlight w:val="none"/>
          <w:u w:val="single"/>
        </w:rPr>
        <w:t xml:space="preserve">            .</w:t>
      </w:r>
    </w:p>
    <w:p w14:paraId="40B61173">
      <w:pPr>
        <w:keepNext w:val="0"/>
        <w:keepLines w:val="0"/>
        <w:pageBreakBefore w:val="0"/>
        <w:widowControl w:val="0"/>
        <w:kinsoku/>
        <w:wordWrap/>
        <w:overflowPunct/>
        <w:topLinePunct w:val="0"/>
        <w:autoSpaceDE/>
        <w:autoSpaceDN/>
        <w:bidi w:val="0"/>
        <w:adjustRightInd/>
        <w:snapToGrid w:val="0"/>
        <w:spacing w:line="320" w:lineRule="exact"/>
        <w:ind w:firstLine="482"/>
        <w:textAlignment w:val="auto"/>
        <w:rPr>
          <w:rFonts w:hint="eastAsia" w:ascii="宋体" w:hAnsi="宋体" w:cs="宋体"/>
          <w:sz w:val="24"/>
          <w:highlight w:val="none"/>
        </w:rPr>
      </w:pPr>
      <w:r>
        <w:rPr>
          <w:rFonts w:hint="eastAsia" w:ascii="宋体" w:hAnsi="宋体" w:cs="宋体"/>
          <w:sz w:val="24"/>
          <w:highlight w:val="none"/>
        </w:rPr>
        <w:t>详细通讯地址：</w:t>
      </w:r>
      <w:r>
        <w:rPr>
          <w:rFonts w:hint="eastAsia" w:ascii="宋体" w:hAnsi="宋体" w:cs="宋体"/>
          <w:sz w:val="24"/>
          <w:highlight w:val="none"/>
          <w:u w:val="single"/>
        </w:rPr>
        <w:t xml:space="preserve">                        </w:t>
      </w:r>
      <w:r>
        <w:rPr>
          <w:rFonts w:hint="eastAsia" w:ascii="宋体" w:hAnsi="宋体" w:cs="宋体"/>
          <w:sz w:val="24"/>
          <w:highlight w:val="none"/>
        </w:rPr>
        <w:t xml:space="preserve"> 电话：</w:t>
      </w:r>
      <w:r>
        <w:rPr>
          <w:rFonts w:hint="eastAsia" w:ascii="宋体" w:hAnsi="宋体" w:cs="宋体"/>
          <w:sz w:val="24"/>
          <w:highlight w:val="none"/>
          <w:u w:val="single"/>
        </w:rPr>
        <w:t xml:space="preserve">                    .</w:t>
      </w:r>
    </w:p>
    <w:p w14:paraId="0C9A77BF">
      <w:pPr>
        <w:snapToGrid w:val="0"/>
        <w:spacing w:line="360" w:lineRule="auto"/>
        <w:ind w:firstLine="480"/>
        <w:rPr>
          <w:rFonts w:hint="eastAsia" w:ascii="宋体" w:hAnsi="宋体" w:cs="宋体"/>
          <w:sz w:val="24"/>
          <w:highlight w:val="none"/>
        </w:rPr>
      </w:pPr>
    </w:p>
    <w:p w14:paraId="3DAA6901">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附：法定代表人/负责人和授权代理人有效的身份证复印件加盖鲜章</w:t>
      </w:r>
    </w:p>
    <w:p w14:paraId="6A6FA166">
      <w:pPr>
        <w:snapToGrid w:val="0"/>
        <w:spacing w:line="360" w:lineRule="auto"/>
        <w:ind w:firstLine="480"/>
        <w:rPr>
          <w:rFonts w:hint="eastAsia" w:ascii="宋体" w:hAnsi="宋体" w:cs="宋体"/>
          <w:sz w:val="24"/>
          <w:highlight w:val="none"/>
        </w:rPr>
      </w:pPr>
    </w:p>
    <w:p w14:paraId="38FFEE06">
      <w:pPr>
        <w:snapToGrid w:val="0"/>
        <w:spacing w:line="360" w:lineRule="auto"/>
        <w:ind w:firstLine="480"/>
        <w:rPr>
          <w:rFonts w:hint="eastAsia" w:ascii="宋体" w:hAnsi="宋体" w:cs="宋体"/>
          <w:sz w:val="24"/>
          <w:highlight w:val="none"/>
        </w:rPr>
      </w:pPr>
      <w:r>
        <w:rPr>
          <w:rFonts w:hint="eastAsia" w:ascii="宋体" w:hAnsi="宋体" w:cs="宋体"/>
          <w:sz w:val="24"/>
          <w:highlight w:val="none"/>
        </w:rPr>
        <w:t>供应商名称：</w:t>
      </w:r>
      <w:r>
        <w:rPr>
          <w:rFonts w:hint="eastAsia" w:ascii="宋体" w:hAnsi="宋体" w:cs="宋体"/>
          <w:sz w:val="24"/>
          <w:highlight w:val="none"/>
          <w:u w:val="single"/>
        </w:rPr>
        <w:t xml:space="preserve">                            </w:t>
      </w:r>
      <w:r>
        <w:rPr>
          <w:rFonts w:hint="eastAsia" w:ascii="宋体" w:hAnsi="宋体" w:cs="宋体"/>
          <w:sz w:val="24"/>
          <w:highlight w:val="none"/>
        </w:rPr>
        <w:t>（加盖公章）</w:t>
      </w:r>
    </w:p>
    <w:p w14:paraId="3FBD6E89">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法定代表人/负责人签字：</w:t>
      </w:r>
      <w:r>
        <w:rPr>
          <w:rFonts w:hint="eastAsia" w:ascii="宋体" w:hAnsi="宋体" w:cs="宋体"/>
          <w:sz w:val="24"/>
          <w:highlight w:val="none"/>
          <w:u w:val="single"/>
        </w:rPr>
        <w:t xml:space="preserve">                        </w:t>
      </w:r>
    </w:p>
    <w:p w14:paraId="1B6D2048">
      <w:pPr>
        <w:snapToGrid w:val="0"/>
        <w:spacing w:line="360" w:lineRule="auto"/>
        <w:ind w:firstLine="480"/>
        <w:rPr>
          <w:rFonts w:hint="eastAsia" w:ascii="宋体" w:hAnsi="宋体" w:cs="宋体"/>
          <w:sz w:val="24"/>
          <w:highlight w:val="none"/>
          <w:u w:val="single"/>
        </w:rPr>
      </w:pPr>
      <w:r>
        <w:rPr>
          <w:rFonts w:hint="eastAsia" w:ascii="宋体" w:hAnsi="宋体" w:cs="宋体"/>
          <w:sz w:val="24"/>
          <w:highlight w:val="none"/>
        </w:rPr>
        <w:t>授权代理人签字：</w:t>
      </w:r>
      <w:r>
        <w:rPr>
          <w:rFonts w:hint="eastAsia" w:ascii="宋体" w:hAnsi="宋体" w:cs="宋体"/>
          <w:sz w:val="24"/>
          <w:highlight w:val="none"/>
          <w:u w:val="single"/>
        </w:rPr>
        <w:t xml:space="preserve">                        </w:t>
      </w:r>
    </w:p>
    <w:p w14:paraId="6625C6AC">
      <w:pPr>
        <w:ind w:firstLine="480" w:firstLineChars="200"/>
        <w:rPr>
          <w:rFonts w:hint="eastAsia" w:ascii="宋体" w:hAnsi="宋体" w:cs="宋体"/>
          <w:sz w:val="24"/>
          <w:highlight w:val="none"/>
        </w:rPr>
      </w:pPr>
      <w:r>
        <w:rPr>
          <w:rFonts w:hint="eastAsia" w:ascii="宋体" w:hAnsi="宋体" w:cs="宋体"/>
          <w:snapToGrid w:val="0"/>
          <w:sz w:val="24"/>
          <w:highlight w:val="none"/>
        </w:rPr>
        <w:t>日期：</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年</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月</w:t>
      </w:r>
      <w:r>
        <w:rPr>
          <w:rFonts w:hint="eastAsia" w:ascii="宋体" w:hAnsi="宋体" w:cs="宋体"/>
          <w:snapToGrid w:val="0"/>
          <w:sz w:val="24"/>
          <w:highlight w:val="none"/>
          <w:u w:val="single"/>
        </w:rPr>
        <w:t xml:space="preserve">      </w:t>
      </w:r>
      <w:r>
        <w:rPr>
          <w:rFonts w:hint="eastAsia" w:ascii="宋体" w:hAnsi="宋体" w:cs="宋体"/>
          <w:snapToGrid w:val="0"/>
          <w:sz w:val="24"/>
          <w:highlight w:val="none"/>
        </w:rPr>
        <w:t>日</w:t>
      </w:r>
    </w:p>
    <w:p w14:paraId="42CF7E9D">
      <w:pPr>
        <w:snapToGrid w:val="0"/>
        <w:spacing w:line="360" w:lineRule="auto"/>
        <w:ind w:firstLine="480"/>
        <w:rPr>
          <w:rFonts w:hint="eastAsia" w:ascii="宋体" w:hAnsi="宋体" w:cs="宋体"/>
          <w:sz w:val="24"/>
          <w:highlight w:val="none"/>
        </w:rPr>
      </w:pPr>
    </w:p>
    <w:p w14:paraId="34740CE1">
      <w:pPr>
        <w:rPr>
          <w:rFonts w:hint="eastAsia" w:ascii="宋体" w:hAnsi="宋体" w:cs="宋体"/>
          <w:b/>
          <w:bCs/>
          <w:sz w:val="24"/>
          <w:highlight w:val="none"/>
        </w:rPr>
      </w:pPr>
      <w:r>
        <w:rPr>
          <w:rFonts w:hint="eastAsia" w:ascii="宋体" w:hAnsi="宋体" w:cs="宋体"/>
          <w:b/>
          <w:bCs/>
          <w:sz w:val="24"/>
          <w:highlight w:val="none"/>
        </w:rPr>
        <w:t>注：（1）法定代表人不亲自参与</w:t>
      </w:r>
      <w:r>
        <w:rPr>
          <w:rFonts w:hint="eastAsia" w:ascii="宋体" w:hAnsi="宋体" w:cs="宋体"/>
          <w:b/>
          <w:bCs/>
          <w:sz w:val="24"/>
          <w:highlight w:val="none"/>
          <w:lang w:eastAsia="zh-CN"/>
        </w:rPr>
        <w:t>比选</w:t>
      </w:r>
      <w:r>
        <w:rPr>
          <w:rFonts w:hint="eastAsia" w:ascii="宋体" w:hAnsi="宋体" w:cs="宋体"/>
          <w:b/>
          <w:bCs/>
          <w:sz w:val="24"/>
          <w:highlight w:val="none"/>
        </w:rPr>
        <w:t>而是由委托代理人参与</w:t>
      </w:r>
      <w:r>
        <w:rPr>
          <w:rFonts w:hint="eastAsia" w:ascii="宋体" w:hAnsi="宋体" w:cs="宋体"/>
          <w:b/>
          <w:bCs/>
          <w:sz w:val="24"/>
          <w:highlight w:val="none"/>
          <w:lang w:eastAsia="zh-CN"/>
        </w:rPr>
        <w:t>比选</w:t>
      </w:r>
      <w:r>
        <w:rPr>
          <w:rFonts w:hint="eastAsia" w:ascii="宋体" w:hAnsi="宋体" w:cs="宋体"/>
          <w:b/>
          <w:bCs/>
          <w:sz w:val="24"/>
          <w:highlight w:val="none"/>
        </w:rPr>
        <w:t>适用。</w:t>
      </w:r>
    </w:p>
    <w:p w14:paraId="69D5F1EB">
      <w:pPr>
        <w:ind w:firstLine="482" w:firstLineChars="200"/>
        <w:rPr>
          <w:rFonts w:hint="eastAsia" w:ascii="宋体" w:hAnsi="宋体" w:cs="宋体"/>
          <w:b/>
          <w:bCs/>
          <w:sz w:val="24"/>
          <w:highlight w:val="none"/>
        </w:rPr>
      </w:pPr>
      <w:r>
        <w:rPr>
          <w:rFonts w:hint="eastAsia" w:ascii="宋体" w:hAnsi="宋体" w:cs="宋体"/>
          <w:b/>
          <w:bCs/>
          <w:sz w:val="24"/>
          <w:highlight w:val="none"/>
        </w:rPr>
        <w:t>（2）法定代表人委托他人参与</w:t>
      </w:r>
      <w:r>
        <w:rPr>
          <w:rFonts w:hint="eastAsia" w:ascii="宋体" w:hAnsi="宋体" w:cs="宋体"/>
          <w:b/>
          <w:bCs/>
          <w:sz w:val="24"/>
          <w:highlight w:val="none"/>
          <w:lang w:eastAsia="zh-CN"/>
        </w:rPr>
        <w:t>比选</w:t>
      </w:r>
      <w:r>
        <w:rPr>
          <w:rFonts w:hint="eastAsia" w:ascii="宋体" w:hAnsi="宋体" w:cs="宋体"/>
          <w:b/>
          <w:bCs/>
          <w:sz w:val="24"/>
          <w:highlight w:val="none"/>
        </w:rPr>
        <w:t>的，应提供委托代理人的证件、证明（</w:t>
      </w:r>
      <w:r>
        <w:rPr>
          <w:rFonts w:hint="eastAsia" w:ascii="宋体" w:hAnsi="宋体" w:cs="宋体"/>
          <w:b/>
          <w:bCs/>
          <w:sz w:val="24"/>
          <w:highlight w:val="none"/>
          <w:lang w:val="zh-CN"/>
        </w:rPr>
        <w:t>如：</w:t>
      </w:r>
      <w:r>
        <w:rPr>
          <w:rFonts w:hint="eastAsia" w:ascii="宋体" w:hAnsi="宋体" w:cs="宋体"/>
          <w:b/>
          <w:bCs/>
          <w:sz w:val="24"/>
          <w:highlight w:val="none"/>
        </w:rPr>
        <w:t>居民身份证或户口本或军官证或护照等</w:t>
      </w:r>
      <w:r>
        <w:rPr>
          <w:rFonts w:hint="eastAsia" w:ascii="宋体" w:hAnsi="宋体" w:cs="宋体"/>
          <w:b/>
          <w:bCs/>
          <w:sz w:val="24"/>
          <w:highlight w:val="none"/>
          <w:lang w:val="zh-CN"/>
        </w:rPr>
        <w:t>）</w:t>
      </w:r>
      <w:r>
        <w:rPr>
          <w:rFonts w:hint="eastAsia" w:ascii="宋体" w:hAnsi="宋体" w:cs="宋体"/>
          <w:b/>
          <w:bCs/>
          <w:sz w:val="24"/>
          <w:highlight w:val="none"/>
        </w:rPr>
        <w:t>不齐或不符合要求的，响应文件无效。</w:t>
      </w:r>
    </w:p>
    <w:p w14:paraId="2BBECF4A">
      <w:pPr>
        <w:ind w:firstLine="481"/>
        <w:rPr>
          <w:rFonts w:hAnsi="宋体" w:cs="宋体"/>
          <w:b/>
          <w:bCs/>
          <w:sz w:val="24"/>
          <w:highlight w:val="none"/>
        </w:rPr>
      </w:pPr>
      <w:r>
        <w:rPr>
          <w:rFonts w:hint="eastAsia" w:ascii="宋体" w:hAnsi="宋体" w:cs="宋体"/>
          <w:b/>
          <w:bCs/>
          <w:sz w:val="24"/>
          <w:highlight w:val="none"/>
        </w:rPr>
        <w:t>（3）委托代理人在递交响应文件时，应携带委托代理人身份证明原件</w:t>
      </w:r>
      <w:r>
        <w:rPr>
          <w:rFonts w:hint="eastAsia" w:hAnsi="宋体" w:cs="宋体"/>
          <w:b/>
          <w:bCs/>
          <w:sz w:val="24"/>
          <w:highlight w:val="none"/>
        </w:rPr>
        <w:t>。</w:t>
      </w:r>
    </w:p>
    <w:p w14:paraId="123BBDDC">
      <w:pPr>
        <w:widowControl/>
        <w:adjustRightInd w:val="0"/>
        <w:snapToGrid w:val="0"/>
        <w:spacing w:line="360" w:lineRule="auto"/>
        <w:jc w:val="left"/>
        <w:rPr>
          <w:rFonts w:ascii="Times New Roman" w:hAnsi="Times New Roman" w:eastAsia="楷体"/>
          <w:b/>
          <w:bCs/>
          <w:sz w:val="28"/>
          <w:szCs w:val="28"/>
          <w:highlight w:val="none"/>
          <w:lang w:val="zh-CN"/>
        </w:rPr>
      </w:pPr>
    </w:p>
    <w:p w14:paraId="5200200F">
      <w:pPr>
        <w:widowControl/>
        <w:adjustRightInd w:val="0"/>
        <w:snapToGrid w:val="0"/>
        <w:spacing w:line="360" w:lineRule="auto"/>
        <w:jc w:val="left"/>
        <w:rPr>
          <w:rFonts w:hint="eastAsia" w:ascii="宋体" w:hAnsi="宋体" w:eastAsia="宋体" w:cs="宋体"/>
          <w:b/>
          <w:bCs/>
          <w:kern w:val="0"/>
          <w:sz w:val="32"/>
          <w:szCs w:val="32"/>
          <w:highlight w:val="none"/>
          <w:lang w:val="en-US" w:eastAsia="zh-CN" w:bidi="ar-SA"/>
        </w:rPr>
      </w:pPr>
      <w:r>
        <w:rPr>
          <w:rFonts w:hint="eastAsia" w:ascii="宋体" w:hAnsi="宋体" w:eastAsia="宋体" w:cs="宋体"/>
          <w:b/>
          <w:bCs/>
          <w:kern w:val="0"/>
          <w:sz w:val="32"/>
          <w:szCs w:val="32"/>
          <w:highlight w:val="none"/>
          <w:lang w:val="zh-CN" w:eastAsia="zh-CN" w:bidi="ar-SA"/>
        </w:rPr>
        <w:t>法定代表人身份证复印件</w:t>
      </w:r>
      <w:r>
        <w:rPr>
          <w:rFonts w:hint="eastAsia" w:ascii="宋体" w:hAnsi="宋体" w:eastAsia="宋体" w:cs="宋体"/>
          <w:b/>
          <w:bCs/>
          <w:kern w:val="0"/>
          <w:sz w:val="32"/>
          <w:szCs w:val="32"/>
          <w:highlight w:val="none"/>
          <w:lang w:val="en-US" w:eastAsia="zh-CN" w:bidi="ar-SA"/>
        </w:rPr>
        <w:t>/委托代理人身份证复印件</w:t>
      </w:r>
    </w:p>
    <w:p w14:paraId="45042C29">
      <w:pPr>
        <w:widowControl/>
        <w:adjustRightInd w:val="0"/>
        <w:snapToGrid w:val="0"/>
        <w:spacing w:line="360" w:lineRule="auto"/>
        <w:jc w:val="left"/>
        <w:rPr>
          <w:rFonts w:ascii="Times New Roman" w:hAnsi="Times New Roman" w:eastAsia="楷体"/>
          <w:b/>
          <w:bCs/>
          <w:sz w:val="28"/>
          <w:szCs w:val="28"/>
          <w:highlight w:val="none"/>
          <w:lang w:val="zh-CN"/>
        </w:rPr>
      </w:pPr>
    </w:p>
    <w:p w14:paraId="071A6927">
      <w:pPr>
        <w:widowControl/>
        <w:adjustRightInd w:val="0"/>
        <w:snapToGrid w:val="0"/>
        <w:spacing w:line="360" w:lineRule="auto"/>
        <w:jc w:val="left"/>
        <w:rPr>
          <w:rFonts w:ascii="Times New Roman" w:hAnsi="Times New Roman" w:eastAsia="楷体"/>
          <w:b/>
          <w:bCs/>
          <w:sz w:val="28"/>
          <w:szCs w:val="28"/>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3</w:t>
      </w:r>
      <w:r>
        <w:rPr>
          <w:rFonts w:ascii="Times New Roman" w:hAnsi="Times New Roman" w:eastAsia="楷体"/>
          <w:b/>
          <w:bCs/>
          <w:sz w:val="28"/>
          <w:szCs w:val="28"/>
          <w:highlight w:val="none"/>
          <w:lang w:val="zh-CN"/>
        </w:rPr>
        <w:t>：</w:t>
      </w:r>
    </w:p>
    <w:p w14:paraId="1CC4F547">
      <w:pPr>
        <w:widowControl/>
        <w:adjustRightInd w:val="0"/>
        <w:snapToGrid w:val="0"/>
        <w:spacing w:line="360" w:lineRule="auto"/>
        <w:jc w:val="center"/>
        <w:rPr>
          <w:rFonts w:ascii="Times New Roman" w:hAnsi="Times New Roman" w:eastAsia="方正小标宋简体"/>
          <w:sz w:val="44"/>
          <w:szCs w:val="44"/>
          <w:highlight w:val="none"/>
          <w:lang w:val="zh-CN"/>
        </w:rPr>
      </w:pPr>
      <w:r>
        <w:rPr>
          <w:rFonts w:hint="eastAsia" w:ascii="Times New Roman" w:hAnsi="Times New Roman" w:eastAsia="方正小标宋简体"/>
          <w:sz w:val="44"/>
          <w:szCs w:val="44"/>
          <w:highlight w:val="none"/>
          <w:lang w:val="zh-CN"/>
        </w:rPr>
        <w:t>比选</w:t>
      </w:r>
      <w:r>
        <w:rPr>
          <w:rFonts w:ascii="Times New Roman" w:hAnsi="Times New Roman" w:eastAsia="方正小标宋简体"/>
          <w:sz w:val="44"/>
          <w:szCs w:val="44"/>
          <w:highlight w:val="none"/>
          <w:lang w:val="zh-CN"/>
        </w:rPr>
        <w:t>申请书</w:t>
      </w:r>
    </w:p>
    <w:p w14:paraId="4463A3DD">
      <w:pPr>
        <w:spacing w:line="480" w:lineRule="auto"/>
        <w:ind w:left="-137" w:right="-351" w:rightChars="-167"/>
        <w:rPr>
          <w:rFonts w:ascii="Times New Roman" w:hAnsi="Times New Roman" w:eastAsia="仿宋_GB2312"/>
          <w:sz w:val="28"/>
          <w:szCs w:val="28"/>
          <w:highlight w:val="none"/>
          <w:lang w:val="zh-CN"/>
        </w:rPr>
      </w:pPr>
      <w:r>
        <w:rPr>
          <w:rFonts w:hint="eastAsia" w:ascii="仿宋_GB2312" w:hAnsi="仿宋_GB2312" w:eastAsia="仿宋_GB2312" w:cs="仿宋_GB2312"/>
          <w:kern w:val="0"/>
          <w:sz w:val="28"/>
          <w:szCs w:val="28"/>
          <w:highlight w:val="none"/>
          <w:lang w:eastAsia="zh-CN"/>
        </w:rPr>
        <w:t>成都市青白江区福洪镇卫生院</w:t>
      </w:r>
      <w:r>
        <w:rPr>
          <w:rFonts w:ascii="Times New Roman" w:hAnsi="Times New Roman" w:eastAsia="仿宋_GB2312"/>
          <w:sz w:val="28"/>
          <w:szCs w:val="28"/>
          <w:highlight w:val="none"/>
          <w:lang w:val="zh-CN"/>
        </w:rPr>
        <w:t>：</w:t>
      </w:r>
    </w:p>
    <w:p w14:paraId="5C7ED2E1">
      <w:pPr>
        <w:autoSpaceDE w:val="0"/>
        <w:autoSpaceDN w:val="0"/>
        <w:adjustRightInd w:val="0"/>
        <w:snapToGrid w:val="0"/>
        <w:spacing w:line="640" w:lineRule="exact"/>
        <w:ind w:firstLine="654"/>
        <w:rPr>
          <w:rFonts w:ascii="Times New Roman" w:hAnsi="Times New Roman" w:eastAsia="仿宋_GB2312"/>
          <w:sz w:val="28"/>
          <w:szCs w:val="28"/>
          <w:highlight w:val="none"/>
          <w:lang w:val="zh-CN"/>
        </w:rPr>
      </w:pPr>
      <w:r>
        <w:rPr>
          <w:rFonts w:ascii="Times New Roman" w:hAnsi="Times New Roman" w:eastAsia="仿宋_GB2312"/>
          <w:sz w:val="28"/>
          <w:szCs w:val="28"/>
          <w:highlight w:val="none"/>
          <w:lang w:val="zh-CN"/>
        </w:rPr>
        <w:t>一、本公司在全面理解你单位本次</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rPr>
        <w:t>要求</w:t>
      </w:r>
      <w:r>
        <w:rPr>
          <w:rFonts w:ascii="Times New Roman" w:hAnsi="Times New Roman" w:eastAsia="仿宋_GB2312"/>
          <w:sz w:val="28"/>
          <w:szCs w:val="28"/>
          <w:highlight w:val="none"/>
          <w:lang w:val="zh-CN"/>
        </w:rPr>
        <w:t>后，愿意参加</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w:t>
      </w:r>
    </w:p>
    <w:p w14:paraId="722E4E87">
      <w:pPr>
        <w:autoSpaceDE w:val="0"/>
        <w:autoSpaceDN w:val="0"/>
        <w:adjustRightInd w:val="0"/>
        <w:snapToGrid w:val="0"/>
        <w:spacing w:line="640" w:lineRule="exact"/>
        <w:ind w:firstLine="654"/>
        <w:rPr>
          <w:rFonts w:ascii="Times New Roman" w:hAnsi="Times New Roman" w:eastAsia="仿宋_GB2312"/>
          <w:sz w:val="28"/>
          <w:szCs w:val="28"/>
          <w:highlight w:val="none"/>
          <w:lang w:val="zh-CN"/>
        </w:rPr>
      </w:pPr>
      <w:r>
        <w:rPr>
          <w:rFonts w:ascii="Times New Roman" w:hAnsi="Times New Roman" w:eastAsia="仿宋_GB2312"/>
          <w:sz w:val="28"/>
          <w:szCs w:val="28"/>
          <w:highlight w:val="none"/>
          <w:lang w:val="zh-CN"/>
        </w:rPr>
        <w:t>二、本公司对所提交的</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申请书</w:t>
      </w:r>
      <w:r>
        <w:rPr>
          <w:rFonts w:ascii="Times New Roman" w:hAnsi="Times New Roman" w:eastAsia="仿宋_GB2312"/>
          <w:sz w:val="28"/>
          <w:szCs w:val="28"/>
          <w:highlight w:val="none"/>
        </w:rPr>
        <w:t>的</w:t>
      </w:r>
      <w:r>
        <w:rPr>
          <w:rFonts w:ascii="Times New Roman" w:hAnsi="Times New Roman" w:eastAsia="仿宋_GB2312"/>
          <w:sz w:val="28"/>
          <w:szCs w:val="28"/>
          <w:highlight w:val="none"/>
          <w:lang w:val="zh-CN"/>
        </w:rPr>
        <w:t>真实性负责。你方可对我（公司）进行查询或调查，以证实本申请提交的有关声明、文件和资料的真实性。</w:t>
      </w:r>
    </w:p>
    <w:p w14:paraId="26369273">
      <w:pPr>
        <w:autoSpaceDE w:val="0"/>
        <w:autoSpaceDN w:val="0"/>
        <w:adjustRightInd w:val="0"/>
        <w:snapToGrid w:val="0"/>
        <w:spacing w:line="640" w:lineRule="exact"/>
        <w:ind w:firstLine="654"/>
        <w:rPr>
          <w:rFonts w:ascii="Times New Roman" w:hAnsi="Times New Roman" w:eastAsia="仿宋_GB2312"/>
          <w:sz w:val="28"/>
          <w:szCs w:val="28"/>
          <w:highlight w:val="none"/>
          <w:lang w:val="zh-CN"/>
        </w:rPr>
      </w:pPr>
      <w:r>
        <w:rPr>
          <w:rFonts w:ascii="Times New Roman" w:hAnsi="Times New Roman" w:eastAsia="仿宋_GB2312"/>
          <w:sz w:val="28"/>
          <w:szCs w:val="28"/>
          <w:highlight w:val="none"/>
          <w:lang w:val="zh-CN"/>
        </w:rPr>
        <w:t>三、你方若因</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要求等原因取消</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以及拒绝</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申请，本公司完全理解，你方对此不承担任何责任。</w:t>
      </w:r>
    </w:p>
    <w:p w14:paraId="1F8CF3D3">
      <w:pPr>
        <w:autoSpaceDE w:val="0"/>
        <w:autoSpaceDN w:val="0"/>
        <w:adjustRightInd w:val="0"/>
        <w:snapToGrid w:val="0"/>
        <w:spacing w:line="640" w:lineRule="exact"/>
        <w:ind w:firstLine="654"/>
        <w:rPr>
          <w:rFonts w:ascii="Times New Roman" w:hAnsi="Times New Roman" w:eastAsia="仿宋_GB2312"/>
          <w:sz w:val="28"/>
          <w:szCs w:val="28"/>
          <w:highlight w:val="none"/>
          <w:lang w:val="zh-CN"/>
        </w:rPr>
      </w:pPr>
      <w:r>
        <w:rPr>
          <w:rFonts w:ascii="Times New Roman" w:hAnsi="Times New Roman" w:eastAsia="仿宋_GB2312"/>
          <w:sz w:val="28"/>
          <w:szCs w:val="28"/>
          <w:highlight w:val="none"/>
          <w:lang w:val="zh-CN"/>
        </w:rPr>
        <w:t>四、如项目成交，本公司承诺将严格按照你方提出的</w:t>
      </w:r>
      <w:r>
        <w:rPr>
          <w:rFonts w:hint="eastAsia" w:ascii="Times New Roman" w:hAnsi="Times New Roman" w:eastAsia="仿宋_GB2312"/>
          <w:sz w:val="28"/>
          <w:szCs w:val="28"/>
          <w:highlight w:val="none"/>
        </w:rPr>
        <w:t>比选</w:t>
      </w:r>
      <w:r>
        <w:rPr>
          <w:rFonts w:ascii="Times New Roman" w:hAnsi="Times New Roman" w:eastAsia="仿宋_GB2312"/>
          <w:sz w:val="28"/>
          <w:szCs w:val="28"/>
          <w:highlight w:val="none"/>
          <w:lang w:val="zh-CN"/>
        </w:rPr>
        <w:t>要求与</w:t>
      </w:r>
      <w:r>
        <w:rPr>
          <w:rFonts w:ascii="Times New Roman" w:hAnsi="Times New Roman" w:eastAsia="仿宋_GB2312"/>
          <w:sz w:val="28"/>
          <w:szCs w:val="28"/>
          <w:highlight w:val="none"/>
        </w:rPr>
        <w:t>你单位</w:t>
      </w:r>
      <w:r>
        <w:rPr>
          <w:rFonts w:ascii="Times New Roman" w:hAnsi="Times New Roman" w:eastAsia="仿宋_GB2312"/>
          <w:sz w:val="28"/>
          <w:szCs w:val="28"/>
          <w:highlight w:val="none"/>
          <w:lang w:val="zh-CN"/>
        </w:rPr>
        <w:t>签订合同，并将严格按照有关法律法规操作。</w:t>
      </w:r>
    </w:p>
    <w:p w14:paraId="4198865B">
      <w:pPr>
        <w:spacing w:line="640" w:lineRule="exact"/>
        <w:ind w:firstLine="560" w:firstLineChars="200"/>
        <w:rPr>
          <w:rFonts w:ascii="Times New Roman" w:hAnsi="Times New Roman" w:eastAsia="仿宋_GB2312"/>
          <w:sz w:val="28"/>
          <w:szCs w:val="28"/>
          <w:highlight w:val="none"/>
          <w:lang w:val="zh-CN"/>
        </w:rPr>
      </w:pPr>
      <w:r>
        <w:rPr>
          <w:rFonts w:ascii="Times New Roman" w:hAnsi="Times New Roman" w:eastAsia="仿宋_GB2312"/>
          <w:sz w:val="28"/>
          <w:szCs w:val="28"/>
          <w:highlight w:val="none"/>
          <w:lang w:val="zh-CN"/>
        </w:rPr>
        <w:t>五、</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申请书有效期为递交</w:t>
      </w:r>
      <w:r>
        <w:rPr>
          <w:rFonts w:hint="eastAsia" w:ascii="Times New Roman" w:hAnsi="Times New Roman" w:eastAsia="仿宋_GB2312"/>
          <w:sz w:val="28"/>
          <w:szCs w:val="28"/>
          <w:highlight w:val="none"/>
          <w:lang w:val="zh-CN"/>
        </w:rPr>
        <w:t>比选</w:t>
      </w:r>
      <w:r>
        <w:rPr>
          <w:rFonts w:ascii="Times New Roman" w:hAnsi="Times New Roman" w:eastAsia="仿宋_GB2312"/>
          <w:sz w:val="28"/>
          <w:szCs w:val="28"/>
          <w:highlight w:val="none"/>
          <w:lang w:val="zh-CN"/>
        </w:rPr>
        <w:t>申请书截止日后90日内有效。如项目成交，有效期将延至合同有效期终止日为止。</w:t>
      </w:r>
    </w:p>
    <w:p w14:paraId="3DE1022D">
      <w:pPr>
        <w:tabs>
          <w:tab w:val="left" w:pos="5400"/>
        </w:tabs>
        <w:autoSpaceDE w:val="0"/>
        <w:autoSpaceDN w:val="0"/>
        <w:adjustRightInd w:val="0"/>
        <w:snapToGrid w:val="0"/>
        <w:spacing w:line="640" w:lineRule="exact"/>
        <w:ind w:right="560"/>
        <w:rPr>
          <w:rFonts w:ascii="Times New Roman" w:hAnsi="Times New Roman" w:eastAsia="仿宋_GB2312"/>
          <w:sz w:val="28"/>
          <w:szCs w:val="28"/>
          <w:highlight w:val="none"/>
          <w:lang w:val="zh-CN"/>
        </w:rPr>
      </w:pPr>
    </w:p>
    <w:p w14:paraId="18B35C10">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159AACE1">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03452AB0">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647C5AAC">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782F0F8B">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45264B81">
      <w:pPr>
        <w:wordWrap w:val="0"/>
        <w:autoSpaceDE w:val="0"/>
        <w:autoSpaceDN w:val="0"/>
        <w:adjustRightInd w:val="0"/>
        <w:snapToGrid w:val="0"/>
        <w:spacing w:line="360" w:lineRule="auto"/>
        <w:rPr>
          <w:rFonts w:hint="eastAsia" w:ascii="Times New Roman" w:hAnsi="Times New Roman" w:eastAsia="楷体"/>
          <w:b/>
          <w:bCs/>
          <w:sz w:val="28"/>
          <w:szCs w:val="28"/>
          <w:highlight w:val="none"/>
          <w:lang w:val="zh-CN"/>
        </w:rPr>
      </w:pPr>
    </w:p>
    <w:p w14:paraId="44A1E3AC">
      <w:pPr>
        <w:pStyle w:val="3"/>
        <w:rPr>
          <w:rFonts w:hint="eastAsia" w:eastAsia="黑体"/>
          <w:highlight w:val="none"/>
          <w:lang w:val="zh-CN" w:eastAsia="zh-CN"/>
        </w:rPr>
      </w:pPr>
    </w:p>
    <w:p w14:paraId="1E53FB6A">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662D08FA">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2882937A">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46AF4898">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4</w:t>
      </w:r>
      <w:r>
        <w:rPr>
          <w:rFonts w:ascii="Times New Roman" w:hAnsi="Times New Roman" w:eastAsia="楷体"/>
          <w:b/>
          <w:bCs/>
          <w:sz w:val="28"/>
          <w:szCs w:val="28"/>
          <w:highlight w:val="none"/>
          <w:lang w:val="zh-CN"/>
        </w:rPr>
        <w:t>：</w:t>
      </w:r>
    </w:p>
    <w:p w14:paraId="6CAAF2D0">
      <w:pPr>
        <w:widowControl/>
        <w:spacing w:line="360" w:lineRule="atLeast"/>
        <w:jc w:val="center"/>
        <w:outlineLvl w:val="1"/>
        <w:rPr>
          <w:rFonts w:ascii="Times New Roman" w:hAnsi="Times New Roman"/>
          <w:b/>
          <w:sz w:val="28"/>
          <w:szCs w:val="28"/>
          <w:highlight w:val="none"/>
        </w:rPr>
      </w:pPr>
      <w:r>
        <w:rPr>
          <w:rFonts w:ascii="Times New Roman" w:hAnsi="Times New Roman" w:eastAsia="方正小标宋简体"/>
          <w:bCs/>
          <w:sz w:val="44"/>
          <w:szCs w:val="44"/>
          <w:highlight w:val="none"/>
        </w:rPr>
        <w:t>承 诺 函</w:t>
      </w:r>
    </w:p>
    <w:p w14:paraId="2C53317F">
      <w:pPr>
        <w:snapToGrid w:val="0"/>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lang w:val="en-US" w:eastAsia="zh-CN"/>
        </w:rPr>
        <w:t>成都市青白江区福洪镇卫生院</w:t>
      </w:r>
      <w:r>
        <w:rPr>
          <w:rFonts w:hint="eastAsia" w:ascii="方正仿宋简体" w:hAnsi="方正仿宋简体" w:eastAsia="方正仿宋简体" w:cs="方正仿宋简体"/>
          <w:sz w:val="24"/>
          <w:highlight w:val="none"/>
        </w:rPr>
        <w:t>：</w:t>
      </w:r>
    </w:p>
    <w:p w14:paraId="22E28112">
      <w:pPr>
        <w:widowControl/>
        <w:ind w:firstLine="48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我公司作为本次采购项目的供应商，根据采购文件要求，现郑重承诺如下：</w:t>
      </w:r>
    </w:p>
    <w:p w14:paraId="2E9A0258">
      <w:pPr>
        <w:widowControl/>
        <w:numPr>
          <w:ilvl w:val="0"/>
          <w:numId w:val="4"/>
        </w:numPr>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具备本项目规定的条件：</w:t>
      </w:r>
    </w:p>
    <w:p w14:paraId="632F3452">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 xml:space="preserve">（一）具有独立承担民事责任的能力； </w:t>
      </w:r>
    </w:p>
    <w:p w14:paraId="5DAD174A">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 xml:space="preserve">（二）具有良好的商业信誉和健全的财务会计制度； </w:t>
      </w:r>
    </w:p>
    <w:p w14:paraId="437C2D72">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 xml:space="preserve">（三）具有履行合同所必须的设备和专业技术能力； </w:t>
      </w:r>
    </w:p>
    <w:p w14:paraId="6E7BC4BB">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 xml:space="preserve">（四）有依法缴纳税收和社会保障资金的良好记录； </w:t>
      </w:r>
    </w:p>
    <w:p w14:paraId="47F73500">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（五）参加采购活动前三年内，在经营活动中没有重大违法记录；</w:t>
      </w:r>
    </w:p>
    <w:p w14:paraId="34C2EF72">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（六）法律、行政法规规定的其他条件：</w:t>
      </w:r>
    </w:p>
    <w:p w14:paraId="319FFED6">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我公司及其现任法定代表人（或主要负责人）此次采购活动前3年内无行贿犯罪记录；</w:t>
      </w:r>
    </w:p>
    <w:p w14:paraId="720F2627">
      <w:pPr>
        <w:widowControl/>
        <w:ind w:firstLine="480" w:firstLineChars="200"/>
        <w:jc w:val="left"/>
        <w:rPr>
          <w:rFonts w:hint="eastAsia" w:ascii="方正仿宋简体" w:hAnsi="方正仿宋简体" w:eastAsia="方正仿宋简体" w:cs="方正仿宋简体"/>
          <w:snapToGrid w:val="0"/>
          <w:sz w:val="24"/>
          <w:highlight w:val="none"/>
          <w:lang w:val="zh-CN"/>
        </w:rPr>
      </w:pPr>
      <w:r>
        <w:rPr>
          <w:rFonts w:hint="eastAsia" w:ascii="方正仿宋简体" w:hAnsi="方正仿宋简体" w:eastAsia="方正仿宋简体" w:cs="方正仿宋简体"/>
          <w:snapToGrid w:val="0"/>
          <w:sz w:val="24"/>
          <w:highlight w:val="none"/>
          <w:lang w:val="zh-CN"/>
        </w:rPr>
        <w:t>（七）本项目不允许联合体比选。</w:t>
      </w:r>
    </w:p>
    <w:p w14:paraId="4A25856C">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二、完全接受和满足本项目采购文件中规定的实质性要求，如对采购文件有异议，已经在</w:t>
      </w:r>
      <w:r>
        <w:rPr>
          <w:rFonts w:hint="eastAsia" w:ascii="方正仿宋简体" w:hAnsi="方正仿宋简体" w:eastAsia="方正仿宋简体" w:cs="方正仿宋简体"/>
          <w:snapToGrid w:val="0"/>
          <w:sz w:val="24"/>
          <w:highlight w:val="none"/>
          <w:lang w:eastAsia="zh-CN"/>
        </w:rPr>
        <w:t>比选</w:t>
      </w:r>
      <w:r>
        <w:rPr>
          <w:rFonts w:hint="eastAsia" w:ascii="方正仿宋简体" w:hAnsi="方正仿宋简体" w:eastAsia="方正仿宋简体" w:cs="方正仿宋简体"/>
          <w:snapToGrid w:val="0"/>
          <w:sz w:val="24"/>
          <w:highlight w:val="none"/>
        </w:rPr>
        <w:t>截止时间届满前依法进行维权救济，不存在对采购文件有异议的同时又参加</w:t>
      </w:r>
      <w:r>
        <w:rPr>
          <w:rFonts w:hint="eastAsia" w:ascii="方正仿宋简体" w:hAnsi="方正仿宋简体" w:eastAsia="方正仿宋简体" w:cs="方正仿宋简体"/>
          <w:snapToGrid w:val="0"/>
          <w:sz w:val="24"/>
          <w:highlight w:val="none"/>
          <w:lang w:eastAsia="zh-CN"/>
        </w:rPr>
        <w:t>比选</w:t>
      </w:r>
      <w:r>
        <w:rPr>
          <w:rFonts w:hint="eastAsia" w:ascii="方正仿宋简体" w:hAnsi="方正仿宋简体" w:eastAsia="方正仿宋简体" w:cs="方正仿宋简体"/>
          <w:snapToGrid w:val="0"/>
          <w:sz w:val="24"/>
          <w:highlight w:val="none"/>
        </w:rPr>
        <w:t>以求侥幸成交或者为实现其他非法目的的行为。</w:t>
      </w:r>
    </w:p>
    <w:p w14:paraId="62154C68">
      <w:pPr>
        <w:widowControl/>
        <w:ind w:firstLine="480" w:firstLineChars="20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三、参加本次采购活动，不存在与单位负责人为同一人或者存在直接控股、管理关系的其他供应商参与同一合同项下的采购活动的行为。</w:t>
      </w:r>
    </w:p>
    <w:p w14:paraId="5E3679C1">
      <w:pPr>
        <w:widowControl/>
        <w:ind w:firstLine="48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四、参加本次采购活动，不存在和其他供应商在同一合同项下的采购项目中，同时委托同一个自然人、同一家庭的人员、同一单位的人员作为代理人或</w:t>
      </w:r>
      <w:r>
        <w:rPr>
          <w:rFonts w:hint="eastAsia" w:ascii="方正仿宋简体" w:hAnsi="方正仿宋简体" w:eastAsia="方正仿宋简体" w:cs="方正仿宋简体"/>
          <w:snapToGrid w:val="0"/>
          <w:sz w:val="24"/>
          <w:highlight w:val="none"/>
          <w:lang w:eastAsia="zh-CN"/>
        </w:rPr>
        <w:t>比选</w:t>
      </w:r>
      <w:r>
        <w:rPr>
          <w:rFonts w:hint="eastAsia" w:ascii="方正仿宋简体" w:hAnsi="方正仿宋简体" w:eastAsia="方正仿宋简体" w:cs="方正仿宋简体"/>
          <w:snapToGrid w:val="0"/>
          <w:sz w:val="24"/>
          <w:highlight w:val="none"/>
        </w:rPr>
        <w:t>供应商的行为。</w:t>
      </w:r>
    </w:p>
    <w:p w14:paraId="3DED16FD">
      <w:pPr>
        <w:widowControl/>
        <w:ind w:firstLine="48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五、如果有《四川省公共资源交易领域严重失信联合惩戒实施办法》（川发改信用规〔2019] 405号)，《关于对政府采购领域严重违法失信主体开展联合惩戒的合作备忘录》（发改财金〔2018] 1614号)规定的记入诚信档案的失信行为，将在</w:t>
      </w:r>
      <w:r>
        <w:rPr>
          <w:rFonts w:hint="eastAsia" w:ascii="方正仿宋简体" w:hAnsi="方正仿宋简体" w:eastAsia="方正仿宋简体" w:cs="方正仿宋简体"/>
          <w:snapToGrid w:val="0"/>
          <w:sz w:val="24"/>
          <w:highlight w:val="none"/>
          <w:lang w:eastAsia="zh-CN"/>
        </w:rPr>
        <w:t>比选</w:t>
      </w:r>
      <w:r>
        <w:rPr>
          <w:rFonts w:hint="eastAsia" w:ascii="方正仿宋简体" w:hAnsi="方正仿宋简体" w:eastAsia="方正仿宋简体" w:cs="方正仿宋简体"/>
          <w:snapToGrid w:val="0"/>
          <w:sz w:val="24"/>
          <w:highlight w:val="none"/>
        </w:rPr>
        <w:t>文件中全面如实反映。</w:t>
      </w:r>
    </w:p>
    <w:p w14:paraId="1DC3AABB">
      <w:pPr>
        <w:widowControl/>
        <w:ind w:firstLine="48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六、响应文件中提供的能够给予我公司带来优惠、好处的任何材料资料和技术、服务、商务等响应承诺情况都是真实的、有效的、合法的。</w:t>
      </w:r>
    </w:p>
    <w:p w14:paraId="1222077C">
      <w:pPr>
        <w:widowControl/>
        <w:ind w:firstLine="480"/>
        <w:jc w:val="left"/>
        <w:rPr>
          <w:rFonts w:hint="eastAsia" w:ascii="方正仿宋简体" w:hAnsi="方正仿宋简体" w:eastAsia="方正仿宋简体" w:cs="方正仿宋简体"/>
          <w:snapToGrid w:val="0"/>
          <w:sz w:val="24"/>
          <w:highlight w:val="none"/>
        </w:rPr>
      </w:pPr>
      <w:r>
        <w:rPr>
          <w:rFonts w:hint="eastAsia" w:ascii="方正仿宋简体" w:hAnsi="方正仿宋简体" w:eastAsia="方正仿宋简体" w:cs="方正仿宋简体"/>
          <w:snapToGrid w:val="0"/>
          <w:sz w:val="24"/>
          <w:highlight w:val="none"/>
        </w:rPr>
        <w:t>本公司对上述承诺的内容事项真实性负责。如经查实上述承诺的内容事项存在虚假，我公司愿意接受以提供虚假材料谋取成交追究法律责任。</w:t>
      </w:r>
    </w:p>
    <w:p w14:paraId="0FAED005">
      <w:pPr>
        <w:widowControl/>
        <w:spacing w:line="460" w:lineRule="exact"/>
        <w:ind w:firstLine="4746" w:firstLineChars="1695"/>
        <w:jc w:val="left"/>
        <w:outlineLvl w:val="1"/>
        <w:rPr>
          <w:rFonts w:ascii="Times New Roman" w:hAnsi="Times New Roman" w:eastAsia="仿宋_GB2312"/>
          <w:sz w:val="28"/>
          <w:szCs w:val="28"/>
          <w:highlight w:val="none"/>
        </w:rPr>
      </w:pPr>
    </w:p>
    <w:p w14:paraId="6BD7DCE9">
      <w:pPr>
        <w:pStyle w:val="2"/>
        <w:numPr>
          <w:ilvl w:val="4"/>
          <w:numId w:val="0"/>
        </w:numPr>
        <w:ind w:left="2880"/>
        <w:rPr>
          <w:rFonts w:ascii="Times New Roman" w:hAnsi="Times New Roman"/>
          <w:sz w:val="28"/>
          <w:highlight w:val="none"/>
        </w:rPr>
      </w:pPr>
    </w:p>
    <w:p w14:paraId="20717A07">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029B6CBD">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33FEB15E">
      <w:pPr>
        <w:spacing w:line="440" w:lineRule="exact"/>
        <w:ind w:left="-136" w:right="-351" w:rightChars="-167" w:firstLine="4480" w:firstLineChars="16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781C39C5">
      <w:pPr>
        <w:tabs>
          <w:tab w:val="left" w:pos="5400"/>
        </w:tabs>
        <w:autoSpaceDE w:val="0"/>
        <w:autoSpaceDN w:val="0"/>
        <w:adjustRightInd w:val="0"/>
        <w:snapToGrid w:val="0"/>
        <w:spacing w:line="360" w:lineRule="auto"/>
        <w:rPr>
          <w:rFonts w:ascii="Times New Roman" w:hAnsi="Times New Roman" w:eastAsia="楷体"/>
          <w:b/>
          <w:bCs/>
          <w:sz w:val="28"/>
          <w:szCs w:val="28"/>
          <w:highlight w:val="none"/>
          <w:lang w:val="zh-CN"/>
        </w:rPr>
      </w:pPr>
    </w:p>
    <w:p w14:paraId="72DEA3F2">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0AA29D5A">
      <w:pPr>
        <w:pStyle w:val="2"/>
        <w:numPr>
          <w:ilvl w:val="4"/>
          <w:numId w:val="0"/>
        </w:numPr>
        <w:ind w:left="2880" w:leftChars="0"/>
        <w:rPr>
          <w:highlight w:val="none"/>
          <w:lang w:val="zh-CN"/>
        </w:rPr>
      </w:pPr>
    </w:p>
    <w:p w14:paraId="77854224">
      <w:pPr>
        <w:pStyle w:val="3"/>
        <w:rPr>
          <w:highlight w:val="none"/>
          <w:lang w:val="zh-CN"/>
        </w:rPr>
      </w:pPr>
    </w:p>
    <w:p w14:paraId="5D52BD82">
      <w:pPr>
        <w:pStyle w:val="3"/>
        <w:rPr>
          <w:highlight w:val="none"/>
          <w:lang w:val="zh-CN"/>
        </w:rPr>
      </w:pPr>
    </w:p>
    <w:p w14:paraId="4F851D4F">
      <w:pPr>
        <w:pStyle w:val="3"/>
        <w:rPr>
          <w:highlight w:val="none"/>
          <w:lang w:val="zh-CN"/>
        </w:rPr>
      </w:pPr>
    </w:p>
    <w:p w14:paraId="7C4D95AF">
      <w:pPr>
        <w:pStyle w:val="3"/>
        <w:rPr>
          <w:highlight w:val="none"/>
          <w:lang w:val="zh-CN"/>
        </w:rPr>
      </w:pPr>
    </w:p>
    <w:p w14:paraId="22F557AC">
      <w:pPr>
        <w:ind w:left="0" w:leftChars="0" w:firstLine="0" w:firstLineChars="0"/>
        <w:rPr>
          <w:rFonts w:ascii="Times New Roman" w:hAnsi="Times New Roman" w:eastAsia="楷体"/>
          <w:b/>
          <w:bCs/>
          <w:sz w:val="28"/>
          <w:szCs w:val="28"/>
          <w:highlight w:val="none"/>
          <w:lang w:val="zh-CN"/>
        </w:rPr>
      </w:pPr>
    </w:p>
    <w:p w14:paraId="36BA3E67">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61396584">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062485E0">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3CBCEB91">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p>
    <w:p w14:paraId="7DBF3448">
      <w:pPr>
        <w:wordWrap w:val="0"/>
        <w:autoSpaceDE w:val="0"/>
        <w:autoSpaceDN w:val="0"/>
        <w:adjustRightInd w:val="0"/>
        <w:snapToGrid w:val="0"/>
        <w:spacing w:line="360" w:lineRule="auto"/>
        <w:rPr>
          <w:rFonts w:ascii="Times New Roman" w:hAnsi="Times New Roman" w:eastAsia="楷体"/>
          <w:b/>
          <w:bCs/>
          <w:sz w:val="28"/>
          <w:szCs w:val="28"/>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5</w:t>
      </w:r>
      <w:r>
        <w:rPr>
          <w:rFonts w:ascii="Times New Roman" w:hAnsi="Times New Roman" w:eastAsia="楷体"/>
          <w:b/>
          <w:bCs/>
          <w:sz w:val="28"/>
          <w:szCs w:val="28"/>
          <w:highlight w:val="none"/>
          <w:lang w:val="zh-CN"/>
        </w:rPr>
        <w:t>：</w:t>
      </w:r>
    </w:p>
    <w:p w14:paraId="2A954DD1">
      <w:pPr>
        <w:spacing w:line="360" w:lineRule="auto"/>
        <w:jc w:val="center"/>
        <w:outlineLvl w:val="1"/>
        <w:rPr>
          <w:rFonts w:ascii="Times New Roman" w:hAnsi="Times New Roman" w:eastAsia="方正小标宋简体"/>
          <w:bCs/>
          <w:sz w:val="44"/>
          <w:szCs w:val="44"/>
          <w:highlight w:val="none"/>
        </w:rPr>
      </w:pPr>
      <w:r>
        <w:rPr>
          <w:rFonts w:ascii="Times New Roman" w:hAnsi="Times New Roman" w:eastAsia="方正小标宋简体"/>
          <w:bCs/>
          <w:sz w:val="44"/>
          <w:szCs w:val="44"/>
          <w:highlight w:val="none"/>
        </w:rPr>
        <w:t>无行贿犯罪承诺函</w:t>
      </w:r>
    </w:p>
    <w:p w14:paraId="0E50CA91">
      <w:pPr>
        <w:rPr>
          <w:rFonts w:ascii="Times New Roman" w:hAnsi="Times New Roman"/>
          <w:sz w:val="28"/>
          <w:szCs w:val="28"/>
          <w:highlight w:val="none"/>
        </w:rPr>
      </w:pPr>
    </w:p>
    <w:p w14:paraId="6EF58C99">
      <w:pPr>
        <w:widowControl/>
        <w:spacing w:line="640" w:lineRule="exact"/>
        <w:ind w:firstLine="140" w:firstLineChars="50"/>
        <w:jc w:val="left"/>
        <w:outlineLvl w:val="1"/>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成都市青白江区福洪镇卫生院</w:t>
      </w:r>
      <w:r>
        <w:rPr>
          <w:rFonts w:hint="eastAsia" w:ascii="仿宋_GB2312" w:hAnsi="仿宋_GB2312" w:eastAsia="仿宋_GB2312" w:cs="仿宋_GB2312"/>
          <w:sz w:val="28"/>
          <w:szCs w:val="28"/>
          <w:highlight w:val="none"/>
        </w:rPr>
        <w:t>：</w:t>
      </w:r>
    </w:p>
    <w:p w14:paraId="4EC8EED5">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我单位</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single"/>
        </w:rPr>
        <w:t xml:space="preserve">（供应商名称）             </w:t>
      </w:r>
      <w:r>
        <w:rPr>
          <w:rFonts w:hint="eastAsia" w:ascii="仿宋_GB2312" w:hAnsi="仿宋_GB2312" w:eastAsia="仿宋_GB2312" w:cs="仿宋_GB2312"/>
          <w:sz w:val="28"/>
          <w:szCs w:val="28"/>
          <w:highlight w:val="none"/>
        </w:rPr>
        <w:t>及现任法定代表人或主要负责人（姓名）在参加本次采购活动前行贿犯罪记录。如有发现我单位的承诺不实，取消我单位成交资格，并承担一切后果。</w:t>
      </w:r>
    </w:p>
    <w:p w14:paraId="61207188">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特此承诺。</w:t>
      </w:r>
    </w:p>
    <w:p w14:paraId="2B353AE5">
      <w:pPr>
        <w:spacing w:line="640" w:lineRule="exact"/>
        <w:rPr>
          <w:rFonts w:ascii="仿宋_GB2312" w:hAnsi="仿宋_GB2312" w:eastAsia="仿宋_GB2312" w:cs="仿宋_GB2312"/>
          <w:sz w:val="28"/>
          <w:szCs w:val="28"/>
          <w:highlight w:val="none"/>
        </w:rPr>
      </w:pPr>
    </w:p>
    <w:p w14:paraId="1DD61171">
      <w:pPr>
        <w:pStyle w:val="3"/>
        <w:rPr>
          <w:rFonts w:ascii="仿宋_GB2312" w:hAnsi="仿宋_GB2312" w:eastAsia="仿宋_GB2312" w:cs="仿宋_GB2312"/>
          <w:sz w:val="28"/>
          <w:szCs w:val="28"/>
          <w:highlight w:val="none"/>
        </w:rPr>
      </w:pPr>
    </w:p>
    <w:p w14:paraId="61FBC973">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649AE07F">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2D0AA97C">
      <w:pPr>
        <w:spacing w:line="440" w:lineRule="exact"/>
        <w:ind w:left="-136" w:right="-351" w:rightChars="-167" w:firstLine="4200" w:firstLineChars="15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月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 日</w:t>
      </w:r>
    </w:p>
    <w:p w14:paraId="6DBF2EE4">
      <w:pPr>
        <w:tabs>
          <w:tab w:val="left" w:pos="5400"/>
        </w:tabs>
        <w:autoSpaceDE w:val="0"/>
        <w:autoSpaceDN w:val="0"/>
        <w:adjustRightInd w:val="0"/>
        <w:snapToGrid w:val="0"/>
        <w:spacing w:line="360" w:lineRule="auto"/>
        <w:rPr>
          <w:rFonts w:ascii="楷体" w:hAnsi="楷体" w:eastAsia="楷体" w:cs="仿宋_GB2312"/>
          <w:b/>
          <w:bCs/>
          <w:sz w:val="28"/>
          <w:szCs w:val="28"/>
          <w:highlight w:val="none"/>
          <w:lang w:val="zh-CN"/>
        </w:rPr>
      </w:pPr>
    </w:p>
    <w:p w14:paraId="5A66A9B4">
      <w:pPr>
        <w:pStyle w:val="2"/>
        <w:numPr>
          <w:ilvl w:val="4"/>
          <w:numId w:val="0"/>
        </w:numPr>
        <w:ind w:left="2880" w:leftChars="0"/>
        <w:rPr>
          <w:highlight w:val="none"/>
          <w:lang w:val="zh-CN"/>
        </w:rPr>
      </w:pPr>
    </w:p>
    <w:p w14:paraId="0FFE4BEC">
      <w:pPr>
        <w:rPr>
          <w:rFonts w:ascii="Times New Roman" w:hAnsi="Times New Roman" w:eastAsia="楷体"/>
          <w:b/>
          <w:bCs/>
          <w:sz w:val="28"/>
          <w:szCs w:val="28"/>
          <w:highlight w:val="none"/>
          <w:lang w:val="zh-CN"/>
        </w:rPr>
      </w:pPr>
    </w:p>
    <w:p w14:paraId="6C93F465">
      <w:pPr>
        <w:rPr>
          <w:rFonts w:ascii="Times New Roman" w:hAnsi="Times New Roman" w:eastAsia="楷体"/>
          <w:b/>
          <w:bCs/>
          <w:sz w:val="28"/>
          <w:szCs w:val="28"/>
          <w:highlight w:val="none"/>
          <w:lang w:val="zh-CN"/>
        </w:rPr>
      </w:pPr>
    </w:p>
    <w:p w14:paraId="6A8893C9">
      <w:pPr>
        <w:rPr>
          <w:rFonts w:ascii="Times New Roman" w:hAnsi="Times New Roman" w:eastAsia="楷体"/>
          <w:b/>
          <w:bCs/>
          <w:sz w:val="28"/>
          <w:szCs w:val="28"/>
          <w:highlight w:val="none"/>
          <w:lang w:val="zh-CN"/>
        </w:rPr>
      </w:pPr>
    </w:p>
    <w:p w14:paraId="24E73120">
      <w:pPr>
        <w:rPr>
          <w:rFonts w:ascii="Times New Roman" w:hAnsi="Times New Roman" w:eastAsia="楷体"/>
          <w:b/>
          <w:bCs/>
          <w:sz w:val="28"/>
          <w:szCs w:val="28"/>
          <w:highlight w:val="none"/>
          <w:lang w:val="zh-CN"/>
        </w:rPr>
      </w:pPr>
    </w:p>
    <w:p w14:paraId="651324F9">
      <w:pPr>
        <w:rPr>
          <w:rFonts w:ascii="Times New Roman" w:hAnsi="Times New Roman" w:eastAsia="楷体"/>
          <w:b/>
          <w:bCs/>
          <w:sz w:val="28"/>
          <w:szCs w:val="28"/>
          <w:highlight w:val="none"/>
          <w:lang w:val="zh-CN"/>
        </w:rPr>
      </w:pPr>
    </w:p>
    <w:p w14:paraId="734C1972">
      <w:pPr>
        <w:rPr>
          <w:rFonts w:ascii="Times New Roman" w:hAnsi="Times New Roman" w:eastAsia="楷体"/>
          <w:b/>
          <w:bCs/>
          <w:sz w:val="28"/>
          <w:szCs w:val="28"/>
          <w:highlight w:val="none"/>
          <w:lang w:val="zh-CN"/>
        </w:rPr>
      </w:pPr>
    </w:p>
    <w:p w14:paraId="2AEF72F9">
      <w:pPr>
        <w:rPr>
          <w:rFonts w:ascii="Times New Roman" w:hAnsi="Times New Roman" w:eastAsia="楷体"/>
          <w:b/>
          <w:bCs/>
          <w:sz w:val="28"/>
          <w:szCs w:val="28"/>
          <w:highlight w:val="none"/>
          <w:lang w:val="zh-CN"/>
        </w:rPr>
      </w:pPr>
    </w:p>
    <w:p w14:paraId="3417E517">
      <w:pPr>
        <w:rPr>
          <w:rFonts w:ascii="Times New Roman" w:hAnsi="Times New Roman" w:eastAsia="楷体"/>
          <w:b/>
          <w:bCs/>
          <w:sz w:val="28"/>
          <w:szCs w:val="28"/>
          <w:highlight w:val="none"/>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6</w:t>
      </w:r>
      <w:r>
        <w:rPr>
          <w:rFonts w:ascii="Times New Roman" w:hAnsi="Times New Roman" w:eastAsia="楷体"/>
          <w:b/>
          <w:bCs/>
          <w:sz w:val="28"/>
          <w:szCs w:val="28"/>
          <w:highlight w:val="none"/>
          <w:lang w:val="zh-CN"/>
        </w:rPr>
        <w:t>：</w:t>
      </w:r>
    </w:p>
    <w:p w14:paraId="3EE72858">
      <w:pPr>
        <w:spacing w:line="360" w:lineRule="auto"/>
        <w:outlineLvl w:val="1"/>
        <w:rPr>
          <w:rFonts w:ascii="Times New Roman" w:hAnsi="Times New Roman" w:eastAsia="黑体"/>
          <w:b/>
          <w:sz w:val="28"/>
          <w:szCs w:val="28"/>
          <w:highlight w:val="none"/>
        </w:rPr>
      </w:pPr>
    </w:p>
    <w:p w14:paraId="1932F6D7">
      <w:pPr>
        <w:spacing w:line="360" w:lineRule="auto"/>
        <w:jc w:val="center"/>
        <w:outlineLvl w:val="1"/>
        <w:rPr>
          <w:rFonts w:ascii="方正小标宋简体" w:hAnsi="方正小标宋简体" w:eastAsia="方正小标宋简体" w:cs="方正小标宋简体"/>
          <w:b/>
          <w:sz w:val="44"/>
          <w:szCs w:val="44"/>
          <w:highlight w:val="none"/>
        </w:rPr>
      </w:pPr>
      <w:r>
        <w:rPr>
          <w:rFonts w:hint="eastAsia" w:ascii="Times New Roman" w:hAnsi="Times New Roman" w:eastAsia="黑体"/>
          <w:b/>
          <w:sz w:val="44"/>
          <w:szCs w:val="44"/>
          <w:highlight w:val="none"/>
        </w:rPr>
        <w:t>比选申请人诚信情况的承诺函</w:t>
      </w:r>
    </w:p>
    <w:p w14:paraId="030DACE8">
      <w:pPr>
        <w:spacing w:line="360" w:lineRule="auto"/>
        <w:outlineLvl w:val="1"/>
        <w:rPr>
          <w:rFonts w:ascii="Times New Roman" w:hAnsi="Times New Roman" w:eastAsia="仿宋_GB2312"/>
          <w:bCs/>
          <w:sz w:val="28"/>
          <w:szCs w:val="28"/>
          <w:highlight w:val="none"/>
        </w:rPr>
      </w:pPr>
    </w:p>
    <w:p w14:paraId="3F5A7696">
      <w:pPr>
        <w:spacing w:line="360" w:lineRule="auto"/>
        <w:outlineLvl w:val="1"/>
        <w:rPr>
          <w:rFonts w:ascii="Times New Roman" w:hAnsi="Times New Roman" w:eastAsia="仿宋_GB2312"/>
          <w:bCs/>
          <w:sz w:val="28"/>
          <w:szCs w:val="28"/>
          <w:highlight w:val="none"/>
        </w:rPr>
      </w:pPr>
    </w:p>
    <w:p w14:paraId="1F99E4F6">
      <w:pPr>
        <w:spacing w:line="360" w:lineRule="auto"/>
        <w:ind w:firstLine="140" w:firstLineChars="50"/>
        <w:outlineLvl w:val="1"/>
        <w:rPr>
          <w:rFonts w:ascii="方正小标宋简体" w:hAnsi="方正小标宋简体" w:eastAsia="方正小标宋简体" w:cs="方正小标宋简体"/>
          <w:b/>
          <w:sz w:val="44"/>
          <w:szCs w:val="44"/>
          <w:highlight w:val="none"/>
        </w:rPr>
      </w:pPr>
      <w:r>
        <w:rPr>
          <w:rFonts w:hint="eastAsia" w:ascii="Times New Roman" w:hAnsi="Times New Roman" w:eastAsia="仿宋_GB2312"/>
          <w:sz w:val="28"/>
          <w:szCs w:val="28"/>
          <w:highlight w:val="none"/>
          <w:lang w:eastAsia="zh-CN"/>
        </w:rPr>
        <w:t>成都市青白江区福洪镇卫生院</w:t>
      </w:r>
      <w:r>
        <w:rPr>
          <w:rFonts w:ascii="Times New Roman" w:hAnsi="Times New Roman" w:eastAsia="仿宋_GB2312"/>
          <w:sz w:val="28"/>
          <w:szCs w:val="28"/>
          <w:highlight w:val="none"/>
        </w:rPr>
        <w:t>：</w:t>
      </w:r>
    </w:p>
    <w:p w14:paraId="6EAA6D16">
      <w:pPr>
        <w:spacing w:line="780" w:lineRule="exact"/>
        <w:ind w:firstLine="660" w:firstLineChars="236"/>
        <w:rPr>
          <w:rFonts w:ascii="Times New Roman" w:hAnsi="Times New Roman" w:eastAsia="仿宋_GB2312"/>
          <w:bCs/>
          <w:sz w:val="28"/>
          <w:szCs w:val="28"/>
          <w:highlight w:val="none"/>
        </w:rPr>
      </w:pPr>
      <w:r>
        <w:rPr>
          <w:rFonts w:hint="eastAsia" w:ascii="仿宋_GB2312" w:hAnsi="仿宋_GB2312" w:eastAsia="仿宋_GB2312" w:cs="仿宋_GB2312"/>
          <w:bCs/>
          <w:sz w:val="28"/>
          <w:szCs w:val="28"/>
          <w:highlight w:val="none"/>
        </w:rPr>
        <w:t>本单位</w:t>
      </w:r>
      <w:r>
        <w:rPr>
          <w:rFonts w:hint="eastAsia" w:ascii="仿宋_GB2312" w:hAnsi="仿宋_GB2312" w:eastAsia="仿宋_GB2312" w:cs="仿宋_GB2312"/>
          <w:bCs/>
          <w:sz w:val="28"/>
          <w:szCs w:val="28"/>
          <w:highlight w:val="none"/>
          <w:u w:val="single"/>
        </w:rPr>
        <w:t xml:space="preserve">                   （比选申请人名称</w:t>
      </w:r>
      <w:r>
        <w:rPr>
          <w:rFonts w:hint="eastAsia" w:ascii="仿宋_GB2312" w:hAnsi="仿宋_GB2312" w:eastAsia="仿宋_GB2312" w:cs="仿宋_GB2312"/>
          <w:bCs/>
          <w:sz w:val="28"/>
          <w:szCs w:val="28"/>
          <w:highlight w:val="none"/>
        </w:rPr>
        <w:t xml:space="preserve">）参加 </w:t>
      </w:r>
      <w:r>
        <w:rPr>
          <w:rFonts w:hint="eastAsia" w:ascii="仿宋_GB2312" w:hAnsi="仿宋_GB2312" w:eastAsia="仿宋_GB2312" w:cs="仿宋_GB2312"/>
          <w:b/>
          <w:bCs/>
          <w:kern w:val="0"/>
          <w:sz w:val="28"/>
          <w:szCs w:val="28"/>
          <w:highlight w:val="none"/>
          <w:u w:val="single"/>
        </w:rPr>
        <w:t xml:space="preserve"> </w:t>
      </w:r>
      <w:r>
        <w:rPr>
          <w:rFonts w:hint="eastAsia" w:ascii="仿宋_GB2312" w:hAnsi="仿宋_GB2312" w:eastAsia="仿宋_GB2312" w:cs="仿宋_GB2312"/>
          <w:sz w:val="28"/>
          <w:szCs w:val="28"/>
          <w:highlight w:val="none"/>
          <w:u w:val="single"/>
          <w:lang w:val="zh-CN"/>
        </w:rPr>
        <w:t>成都市青白江区福洪镇卫生院电脑、打印机、网络、监控维修维护及相关耗材供应商采购项目</w:t>
      </w:r>
      <w:r>
        <w:rPr>
          <w:rFonts w:ascii="Times New Roman" w:hAnsi="Times New Roman" w:eastAsia="仿宋_GB2312"/>
          <w:bCs/>
          <w:sz w:val="28"/>
          <w:szCs w:val="28"/>
          <w:highlight w:val="none"/>
        </w:rPr>
        <w:t>的</w:t>
      </w:r>
      <w:r>
        <w:rPr>
          <w:rFonts w:hint="eastAsia" w:ascii="Times New Roman" w:hAnsi="Times New Roman" w:eastAsia="仿宋_GB2312"/>
          <w:bCs/>
          <w:sz w:val="28"/>
          <w:szCs w:val="28"/>
          <w:highlight w:val="none"/>
        </w:rPr>
        <w:t>比选</w:t>
      </w:r>
      <w:r>
        <w:rPr>
          <w:rFonts w:ascii="Times New Roman" w:hAnsi="Times New Roman" w:eastAsia="仿宋_GB2312"/>
          <w:bCs/>
          <w:sz w:val="28"/>
          <w:szCs w:val="28"/>
          <w:highlight w:val="none"/>
        </w:rPr>
        <w:t>活动，根据</w:t>
      </w:r>
      <w:r>
        <w:rPr>
          <w:rFonts w:ascii="Times New Roman" w:hAnsi="Times New Roman" w:eastAsia="仿宋_GB2312"/>
          <w:kern w:val="0"/>
          <w:sz w:val="28"/>
          <w:szCs w:val="28"/>
          <w:highlight w:val="none"/>
        </w:rPr>
        <w:t>《四川省政府采购当事人诚信管理办法》（川财采[2015]33号）的规定，</w:t>
      </w:r>
      <w:r>
        <w:rPr>
          <w:rFonts w:ascii="Times New Roman" w:hAnsi="Times New Roman" w:eastAsia="仿宋_GB2312"/>
          <w:bCs/>
          <w:sz w:val="28"/>
          <w:szCs w:val="28"/>
          <w:highlight w:val="none"/>
        </w:rPr>
        <w:t>现对本公司的诚信情况进行承诺：</w:t>
      </w:r>
    </w:p>
    <w:p w14:paraId="4FCD53C5">
      <w:pPr>
        <w:spacing w:line="780" w:lineRule="exact"/>
        <w:ind w:firstLine="560" w:firstLineChars="200"/>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我单位在参加本次采购活动前被认定失信行为的有次，认定时间及事项分别是：</w:t>
      </w:r>
    </w:p>
    <w:p w14:paraId="26B7F221">
      <w:pPr>
        <w:spacing w:line="780" w:lineRule="exact"/>
        <w:ind w:firstLine="560" w:firstLineChars="200"/>
        <w:rPr>
          <w:rFonts w:hint="default" w:ascii="仿宋_GB2312" w:hAnsi="仿宋_GB2312" w:eastAsia="仿宋_GB2312" w:cs="仿宋_GB2312"/>
          <w:bCs/>
          <w:color w:val="000000"/>
          <w:sz w:val="28"/>
          <w:szCs w:val="28"/>
          <w:highlight w:val="none"/>
          <w:lang w:val="en-US" w:eastAsia="zh-CN"/>
        </w:rPr>
      </w:pPr>
      <w:r>
        <w:rPr>
          <w:rFonts w:hint="eastAsia" w:ascii="仿宋_GB2312" w:hAnsi="仿宋_GB2312" w:eastAsia="仿宋_GB2312" w:cs="仿宋_GB2312"/>
          <w:bCs/>
          <w:color w:val="000000"/>
          <w:sz w:val="28"/>
          <w:szCs w:val="28"/>
          <w:highlight w:val="none"/>
        </w:rPr>
        <w:t>（一）、</w:t>
      </w:r>
      <w:r>
        <w:rPr>
          <w:rFonts w:hint="eastAsia" w:ascii="仿宋_GB2312" w:hAnsi="仿宋_GB2312" w:eastAsia="仿宋_GB2312" w:cs="仿宋_GB2312"/>
          <w:bCs/>
          <w:color w:val="000000"/>
          <w:sz w:val="28"/>
          <w:szCs w:val="28"/>
          <w:highlight w:val="none"/>
          <w:lang w:val="en-US" w:eastAsia="zh-CN"/>
        </w:rPr>
        <w:t xml:space="preserve">                                               </w:t>
      </w:r>
    </w:p>
    <w:p w14:paraId="687A36BE">
      <w:pPr>
        <w:spacing w:line="480" w:lineRule="auto"/>
        <w:ind w:firstLine="700" w:firstLineChars="250"/>
        <w:rPr>
          <w:rFonts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w:t>
      </w:r>
    </w:p>
    <w:p w14:paraId="725A551B">
      <w:pPr>
        <w:spacing w:line="480" w:lineRule="auto"/>
        <w:ind w:firstLine="560" w:firstLineChars="200"/>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如违反以上承诺，本单位愿承担一切法律责任。</w:t>
      </w:r>
    </w:p>
    <w:p w14:paraId="288D27BB">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67C8B1C2">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13F1541B">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691A8410">
      <w:pPr>
        <w:rPr>
          <w:rFonts w:ascii="楷体" w:hAnsi="楷体" w:eastAsia="楷体" w:cs="楷体"/>
          <w:b/>
          <w:bCs/>
          <w:sz w:val="30"/>
          <w:szCs w:val="30"/>
          <w:highlight w:val="none"/>
          <w:lang w:val="zh-CN"/>
        </w:rPr>
      </w:pPr>
    </w:p>
    <w:p w14:paraId="6122406E">
      <w:pPr>
        <w:rPr>
          <w:rFonts w:ascii="楷体" w:hAnsi="楷体" w:eastAsia="楷体" w:cs="楷体"/>
          <w:b/>
          <w:bCs/>
          <w:sz w:val="30"/>
          <w:szCs w:val="30"/>
          <w:highlight w:val="none"/>
          <w:lang w:val="zh-CN"/>
        </w:rPr>
      </w:pPr>
    </w:p>
    <w:p w14:paraId="2B6722C1">
      <w:pPr>
        <w:spacing w:line="360" w:lineRule="auto"/>
        <w:rPr>
          <w:rFonts w:ascii="Times New Roman" w:hAnsi="Times New Roman" w:eastAsia="楷体"/>
          <w:b/>
          <w:bCs/>
          <w:sz w:val="28"/>
          <w:szCs w:val="28"/>
          <w:highlight w:val="none"/>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7</w:t>
      </w:r>
      <w:r>
        <w:rPr>
          <w:rFonts w:ascii="Times New Roman" w:hAnsi="Times New Roman" w:eastAsia="楷体"/>
          <w:b/>
          <w:bCs/>
          <w:sz w:val="28"/>
          <w:szCs w:val="28"/>
          <w:highlight w:val="none"/>
        </w:rPr>
        <w:t>：</w:t>
      </w:r>
    </w:p>
    <w:p w14:paraId="6444E2CE">
      <w:pPr>
        <w:spacing w:line="360" w:lineRule="auto"/>
        <w:jc w:val="center"/>
        <w:outlineLvl w:val="1"/>
        <w:rPr>
          <w:rFonts w:ascii="Times New Roman" w:hAnsi="Times New Roman" w:eastAsia="黑体"/>
          <w:b/>
          <w:sz w:val="28"/>
          <w:szCs w:val="28"/>
          <w:highlight w:val="none"/>
        </w:rPr>
      </w:pPr>
    </w:p>
    <w:p w14:paraId="4A601BE1">
      <w:pPr>
        <w:spacing w:line="360" w:lineRule="auto"/>
        <w:jc w:val="center"/>
        <w:outlineLvl w:val="1"/>
        <w:rPr>
          <w:rFonts w:ascii="方正小标宋简体" w:hAnsi="方正小标宋简体" w:eastAsia="方正小标宋简体" w:cs="方正小标宋简体"/>
          <w:b/>
          <w:sz w:val="44"/>
          <w:szCs w:val="44"/>
          <w:highlight w:val="none"/>
        </w:rPr>
      </w:pPr>
      <w:r>
        <w:rPr>
          <w:rFonts w:hint="eastAsia" w:ascii="方正小标宋简体" w:hAnsi="方正小标宋简体" w:eastAsia="方正小标宋简体" w:cs="方正小标宋简体"/>
          <w:b/>
          <w:sz w:val="44"/>
          <w:szCs w:val="44"/>
          <w:highlight w:val="none"/>
        </w:rPr>
        <w:t>满足实质性要求承诺函</w:t>
      </w:r>
    </w:p>
    <w:p w14:paraId="7EAC2127">
      <w:pPr>
        <w:spacing w:line="360" w:lineRule="auto"/>
        <w:ind w:firstLine="140" w:firstLineChars="50"/>
        <w:outlineLvl w:val="1"/>
        <w:rPr>
          <w:rFonts w:ascii="方正小标宋简体" w:hAnsi="方正小标宋简体" w:eastAsia="方正小标宋简体" w:cs="方正小标宋简体"/>
          <w:b/>
          <w:sz w:val="44"/>
          <w:szCs w:val="44"/>
          <w:highlight w:val="none"/>
        </w:rPr>
      </w:pPr>
      <w:r>
        <w:rPr>
          <w:rFonts w:hint="eastAsia" w:ascii="Times New Roman" w:hAnsi="Times New Roman" w:eastAsia="仿宋_GB2312"/>
          <w:sz w:val="28"/>
          <w:szCs w:val="28"/>
          <w:highlight w:val="none"/>
          <w:lang w:eastAsia="zh-CN"/>
        </w:rPr>
        <w:t>成都市青白江区福洪镇卫生院</w:t>
      </w:r>
      <w:r>
        <w:rPr>
          <w:rFonts w:ascii="Times New Roman" w:hAnsi="Times New Roman" w:eastAsia="仿宋_GB2312"/>
          <w:sz w:val="28"/>
          <w:szCs w:val="28"/>
          <w:highlight w:val="none"/>
        </w:rPr>
        <w:t>：</w:t>
      </w:r>
    </w:p>
    <w:p w14:paraId="7045C9B1">
      <w:pPr>
        <w:spacing w:line="36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我公司作为本次采购项目的比选申请人，根据招标文件要求，现郑重承诺如下：</w:t>
      </w:r>
    </w:p>
    <w:p w14:paraId="6F90686E">
      <w:pPr>
        <w:spacing w:line="36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完全接受和满足本项目比选文件中规定的实质性要求。</w:t>
      </w:r>
    </w:p>
    <w:p w14:paraId="2C96199C">
      <w:pPr>
        <w:spacing w:line="360" w:lineRule="auto"/>
        <w:rPr>
          <w:rFonts w:ascii="仿宋_GB2312" w:hAnsi="仿宋_GB2312" w:eastAsia="仿宋_GB2312" w:cs="仿宋_GB2312"/>
          <w:sz w:val="28"/>
          <w:szCs w:val="28"/>
          <w:highlight w:val="none"/>
        </w:rPr>
      </w:pPr>
    </w:p>
    <w:p w14:paraId="16A5CDE5">
      <w:pPr>
        <w:spacing w:line="36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本公司对上述承诺的内容事项真实性负责。如经查实上述承诺的内容事项存在虚假，我公司愿意接受以提供虚假材料谋取中标追究法律责任。</w:t>
      </w:r>
    </w:p>
    <w:p w14:paraId="25A44976">
      <w:pPr>
        <w:spacing w:line="360" w:lineRule="auto"/>
        <w:rPr>
          <w:rFonts w:ascii="仿宋_GB2312" w:hAnsi="仿宋_GB2312" w:eastAsia="仿宋_GB2312" w:cs="仿宋_GB2312"/>
          <w:sz w:val="28"/>
          <w:szCs w:val="28"/>
          <w:highlight w:val="none"/>
        </w:rPr>
      </w:pPr>
    </w:p>
    <w:p w14:paraId="63D0F7CF">
      <w:pPr>
        <w:spacing w:line="360" w:lineRule="auto"/>
        <w:rPr>
          <w:rFonts w:ascii="仿宋_GB2312" w:hAnsi="仿宋_GB2312" w:eastAsia="仿宋_GB2312" w:cs="仿宋_GB2312"/>
          <w:sz w:val="28"/>
          <w:szCs w:val="28"/>
          <w:highlight w:val="none"/>
        </w:rPr>
      </w:pPr>
    </w:p>
    <w:p w14:paraId="3F2AF8A1">
      <w:pPr>
        <w:spacing w:line="360" w:lineRule="auto"/>
        <w:ind w:firstLine="560" w:firstLineChars="200"/>
        <w:rPr>
          <w:rFonts w:ascii="仿宋_GB2312" w:hAnsi="仿宋_GB2312" w:eastAsia="仿宋_GB2312" w:cs="仿宋_GB2312"/>
          <w:sz w:val="28"/>
          <w:szCs w:val="28"/>
          <w:highlight w:val="none"/>
        </w:rPr>
      </w:pPr>
    </w:p>
    <w:p w14:paraId="190EBD56">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6A94C410">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590974B5">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611D56FB">
      <w:pPr>
        <w:spacing w:line="360" w:lineRule="auto"/>
        <w:jc w:val="center"/>
        <w:outlineLvl w:val="1"/>
        <w:rPr>
          <w:rFonts w:ascii="Times New Roman" w:hAnsi="Times New Roman" w:eastAsia="黑体"/>
          <w:b/>
          <w:sz w:val="28"/>
          <w:szCs w:val="28"/>
          <w:highlight w:val="none"/>
        </w:rPr>
        <w:sectPr>
          <w:headerReference r:id="rId4" w:type="default"/>
          <w:footerReference r:id="rId5" w:type="default"/>
          <w:pgSz w:w="11906" w:h="16838"/>
          <w:pgMar w:top="1440" w:right="1800" w:bottom="1440" w:left="1800" w:header="851" w:footer="992" w:gutter="0"/>
          <w:pgNumType w:fmt="decimal"/>
          <w:cols w:space="720" w:num="1"/>
          <w:docGrid w:type="lines" w:linePitch="312" w:charSpace="0"/>
        </w:sectPr>
      </w:pPr>
    </w:p>
    <w:p w14:paraId="18F6836D">
      <w:pPr>
        <w:spacing w:line="360" w:lineRule="auto"/>
        <w:rPr>
          <w:rFonts w:ascii="Times New Roman" w:hAnsi="Times New Roman" w:eastAsia="楷体"/>
          <w:b/>
          <w:bCs/>
          <w:sz w:val="28"/>
          <w:szCs w:val="28"/>
          <w:highlight w:val="none"/>
        </w:rPr>
      </w:pPr>
      <w:r>
        <w:rPr>
          <w:rFonts w:hint="eastAsia" w:ascii="Times New Roman" w:hAnsi="Times New Roman" w:eastAsia="楷体"/>
          <w:b/>
          <w:bCs/>
          <w:sz w:val="28"/>
          <w:szCs w:val="28"/>
          <w:highlight w:val="none"/>
          <w:lang w:eastAsia="zh-CN"/>
        </w:rPr>
        <w:t>格式</w:t>
      </w:r>
      <w:r>
        <w:rPr>
          <w:rFonts w:hint="eastAsia" w:ascii="Times New Roman" w:hAnsi="Times New Roman" w:eastAsia="楷体"/>
          <w:b/>
          <w:bCs/>
          <w:sz w:val="28"/>
          <w:szCs w:val="28"/>
          <w:highlight w:val="none"/>
          <w:lang w:val="en-US" w:eastAsia="zh-CN"/>
        </w:rPr>
        <w:t>8</w:t>
      </w:r>
      <w:r>
        <w:rPr>
          <w:rFonts w:ascii="Times New Roman" w:hAnsi="Times New Roman" w:eastAsia="楷体"/>
          <w:b/>
          <w:bCs/>
          <w:sz w:val="28"/>
          <w:szCs w:val="28"/>
          <w:highlight w:val="none"/>
        </w:rPr>
        <w:t>：</w:t>
      </w:r>
    </w:p>
    <w:p w14:paraId="4D94C234">
      <w:pPr>
        <w:spacing w:line="360" w:lineRule="auto"/>
        <w:jc w:val="center"/>
        <w:outlineLvl w:val="1"/>
        <w:rPr>
          <w:rFonts w:ascii="方正小标宋简体" w:hAnsi="方正小标宋简体" w:eastAsia="方正小标宋简体" w:cs="方正小标宋简体"/>
          <w:b/>
          <w:sz w:val="44"/>
          <w:szCs w:val="44"/>
          <w:highlight w:val="none"/>
        </w:rPr>
      </w:pPr>
      <w:r>
        <w:rPr>
          <w:rFonts w:hint="eastAsia" w:ascii="方正小标宋简体" w:hAnsi="方正小标宋简体" w:eastAsia="方正小标宋简体" w:cs="方正小标宋简体"/>
          <w:b/>
          <w:sz w:val="44"/>
          <w:szCs w:val="44"/>
          <w:highlight w:val="none"/>
          <w:lang w:eastAsia="zh-CN"/>
        </w:rPr>
        <w:t>服务响应</w:t>
      </w:r>
      <w:r>
        <w:rPr>
          <w:rFonts w:hint="eastAsia" w:ascii="方正小标宋简体" w:hAnsi="方正小标宋简体" w:eastAsia="方正小标宋简体" w:cs="方正小标宋简体"/>
          <w:b/>
          <w:sz w:val="44"/>
          <w:szCs w:val="44"/>
          <w:highlight w:val="none"/>
        </w:rPr>
        <w:t>承诺函</w:t>
      </w:r>
    </w:p>
    <w:p w14:paraId="6BF23489">
      <w:pPr>
        <w:pStyle w:val="3"/>
      </w:pPr>
    </w:p>
    <w:p w14:paraId="026D0A63">
      <w:pPr>
        <w:widowControl/>
        <w:spacing w:line="640" w:lineRule="exact"/>
        <w:ind w:firstLine="140" w:firstLineChars="50"/>
        <w:jc w:val="left"/>
        <w:outlineLvl w:val="1"/>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成都市青白江区福洪镇卫生院</w:t>
      </w:r>
      <w:r>
        <w:rPr>
          <w:rFonts w:hint="eastAsia" w:ascii="仿宋_GB2312" w:hAnsi="仿宋_GB2312" w:eastAsia="仿宋_GB2312" w:cs="仿宋_GB2312"/>
          <w:sz w:val="28"/>
          <w:szCs w:val="28"/>
          <w:highlight w:val="none"/>
        </w:rPr>
        <w:t>：</w:t>
      </w:r>
    </w:p>
    <w:p w14:paraId="60CA0979">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我单位</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single"/>
        </w:rPr>
        <w:t xml:space="preserve">（供应商名称）             </w:t>
      </w:r>
      <w:r>
        <w:rPr>
          <w:rFonts w:hint="eastAsia" w:ascii="仿宋_GB2312" w:hAnsi="仿宋_GB2312" w:eastAsia="仿宋_GB2312" w:cs="仿宋_GB2312"/>
          <w:sz w:val="28"/>
          <w:szCs w:val="28"/>
          <w:highlight w:val="none"/>
          <w:lang w:eastAsia="zh-CN"/>
        </w:rPr>
        <w:t>承诺工作日内电脑、打印机、网络、监控故障等紧急需求到场时间</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小时，普通服务请求</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小时内响应</w:t>
      </w:r>
      <w:r>
        <w:rPr>
          <w:rFonts w:hint="eastAsia" w:ascii="仿宋_GB2312" w:hAnsi="仿宋_GB2312" w:eastAsia="仿宋_GB2312" w:cs="仿宋_GB2312"/>
          <w:sz w:val="28"/>
          <w:szCs w:val="28"/>
          <w:highlight w:val="none"/>
        </w:rPr>
        <w:t>。如有发现我单位的承诺不实，取消我单位成交资格，并承担一切后果。</w:t>
      </w:r>
    </w:p>
    <w:p w14:paraId="334306B9">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特此承诺。</w:t>
      </w:r>
    </w:p>
    <w:p w14:paraId="63979519">
      <w:pPr>
        <w:spacing w:line="640" w:lineRule="exact"/>
        <w:rPr>
          <w:rFonts w:ascii="仿宋_GB2312" w:hAnsi="仿宋_GB2312" w:eastAsia="仿宋_GB2312" w:cs="仿宋_GB2312"/>
          <w:sz w:val="28"/>
          <w:szCs w:val="28"/>
          <w:highlight w:val="none"/>
        </w:rPr>
      </w:pPr>
    </w:p>
    <w:p w14:paraId="3C0CB38E">
      <w:pPr>
        <w:pStyle w:val="3"/>
        <w:rPr>
          <w:rFonts w:ascii="仿宋_GB2312" w:hAnsi="仿宋_GB2312" w:eastAsia="仿宋_GB2312" w:cs="仿宋_GB2312"/>
          <w:sz w:val="28"/>
          <w:szCs w:val="28"/>
          <w:highlight w:val="none"/>
        </w:rPr>
      </w:pPr>
    </w:p>
    <w:p w14:paraId="69D1285E">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4CB1E6C6">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037B7F8B">
      <w:pPr>
        <w:spacing w:line="440" w:lineRule="exact"/>
        <w:ind w:left="-136" w:right="-351" w:rightChars="-167" w:firstLine="4200" w:firstLineChars="15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月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 日</w:t>
      </w:r>
    </w:p>
    <w:p w14:paraId="6123208F">
      <w:pPr>
        <w:pStyle w:val="3"/>
        <w:sectPr>
          <w:pgSz w:w="11906" w:h="16838"/>
          <w:pgMar w:top="1440" w:right="1800" w:bottom="1440" w:left="1800" w:header="851" w:footer="992" w:gutter="0"/>
          <w:pgNumType w:fmt="decimal"/>
          <w:cols w:space="720" w:num="1"/>
          <w:docGrid w:type="lines" w:linePitch="312" w:charSpace="0"/>
        </w:sectPr>
      </w:pPr>
    </w:p>
    <w:p w14:paraId="060CC05F">
      <w:pPr>
        <w:spacing w:line="360" w:lineRule="auto"/>
        <w:rPr>
          <w:rFonts w:ascii="Times New Roman" w:hAnsi="Times New Roman" w:eastAsia="楷体"/>
          <w:b/>
          <w:bCs/>
          <w:sz w:val="28"/>
          <w:szCs w:val="28"/>
          <w:highlight w:val="none"/>
        </w:rPr>
      </w:pPr>
      <w:r>
        <w:rPr>
          <w:rFonts w:hint="eastAsia" w:ascii="Times New Roman" w:hAnsi="Times New Roman" w:eastAsia="楷体"/>
          <w:b/>
          <w:bCs/>
          <w:sz w:val="28"/>
          <w:szCs w:val="28"/>
          <w:highlight w:val="none"/>
          <w:lang w:eastAsia="zh-CN"/>
        </w:rPr>
        <w:t>格式</w:t>
      </w:r>
      <w:r>
        <w:rPr>
          <w:rFonts w:hint="eastAsia" w:ascii="Times New Roman" w:hAnsi="Times New Roman" w:eastAsia="楷体"/>
          <w:b/>
          <w:bCs/>
          <w:sz w:val="28"/>
          <w:szCs w:val="28"/>
          <w:highlight w:val="none"/>
          <w:lang w:val="en-US" w:eastAsia="zh-CN"/>
        </w:rPr>
        <w:t>9</w:t>
      </w:r>
      <w:r>
        <w:rPr>
          <w:rFonts w:ascii="Times New Roman" w:hAnsi="Times New Roman" w:eastAsia="楷体"/>
          <w:b/>
          <w:bCs/>
          <w:sz w:val="28"/>
          <w:szCs w:val="28"/>
          <w:highlight w:val="none"/>
        </w:rPr>
        <w:t>：</w:t>
      </w:r>
    </w:p>
    <w:p w14:paraId="3444B443">
      <w:pPr>
        <w:spacing w:line="360" w:lineRule="auto"/>
        <w:jc w:val="center"/>
        <w:outlineLvl w:val="1"/>
        <w:rPr>
          <w:rFonts w:ascii="方正小标宋简体" w:hAnsi="方正小标宋简体" w:eastAsia="方正小标宋简体" w:cs="方正小标宋简体"/>
          <w:b/>
          <w:sz w:val="44"/>
          <w:szCs w:val="44"/>
          <w:highlight w:val="none"/>
        </w:rPr>
      </w:pPr>
      <w:r>
        <w:rPr>
          <w:rFonts w:hint="eastAsia" w:ascii="方正小标宋简体" w:hAnsi="方正小标宋简体" w:eastAsia="方正小标宋简体" w:cs="方正小标宋简体"/>
          <w:b/>
          <w:sz w:val="44"/>
          <w:szCs w:val="44"/>
          <w:highlight w:val="none"/>
          <w:lang w:eastAsia="zh-CN"/>
        </w:rPr>
        <w:t>服务水平</w:t>
      </w:r>
      <w:r>
        <w:rPr>
          <w:rFonts w:hint="eastAsia" w:ascii="方正小标宋简体" w:hAnsi="方正小标宋简体" w:eastAsia="方正小标宋简体" w:cs="方正小标宋简体"/>
          <w:b/>
          <w:sz w:val="44"/>
          <w:szCs w:val="44"/>
          <w:highlight w:val="none"/>
        </w:rPr>
        <w:t>承诺函</w:t>
      </w:r>
    </w:p>
    <w:p w14:paraId="298295CD">
      <w:pPr>
        <w:widowControl/>
        <w:spacing w:line="640" w:lineRule="exact"/>
        <w:ind w:firstLine="140" w:firstLineChars="50"/>
        <w:jc w:val="left"/>
        <w:outlineLvl w:val="1"/>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成都市青白江区福洪镇卫生院</w:t>
      </w:r>
      <w:r>
        <w:rPr>
          <w:rFonts w:hint="eastAsia" w:ascii="仿宋_GB2312" w:hAnsi="仿宋_GB2312" w:eastAsia="仿宋_GB2312" w:cs="仿宋_GB2312"/>
          <w:sz w:val="28"/>
          <w:szCs w:val="28"/>
          <w:highlight w:val="none"/>
        </w:rPr>
        <w:t>：</w:t>
      </w:r>
    </w:p>
    <w:p w14:paraId="25EFC7C9">
      <w:pPr>
        <w:spacing w:line="64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我单位</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single"/>
        </w:rPr>
        <w:t xml:space="preserve">（供应商名称）             </w:t>
      </w:r>
      <w:r>
        <w:rPr>
          <w:rFonts w:hint="eastAsia" w:ascii="仿宋_GB2312" w:hAnsi="仿宋_GB2312" w:eastAsia="仿宋_GB2312" w:cs="仿宋_GB2312"/>
          <w:sz w:val="28"/>
          <w:szCs w:val="28"/>
          <w:highlight w:val="none"/>
          <w:lang w:eastAsia="zh-CN"/>
        </w:rPr>
        <w:t>承诺</w:t>
      </w:r>
      <w:r>
        <w:rPr>
          <w:rFonts w:hint="eastAsia" w:ascii="仿宋_GB2312" w:hAnsi="仿宋_GB2312" w:eastAsia="仿宋_GB2312" w:cs="仿宋_GB2312"/>
          <w:sz w:val="28"/>
          <w:szCs w:val="28"/>
          <w:highlight w:val="none"/>
          <w:lang w:val="en-US" w:eastAsia="zh-CN"/>
        </w:rPr>
        <w:t>：</w:t>
      </w:r>
    </w:p>
    <w:p w14:paraId="32029F91">
      <w:pPr>
        <w:spacing w:line="64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（一）</w:t>
      </w:r>
    </w:p>
    <w:p w14:paraId="1B13E785">
      <w:pPr>
        <w:spacing w:line="64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（二）</w:t>
      </w:r>
    </w:p>
    <w:p w14:paraId="211664C0">
      <w:pPr>
        <w:spacing w:line="64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（三）</w:t>
      </w:r>
    </w:p>
    <w:p w14:paraId="3236600D">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如有发现我单位的承诺不实，取消我单位成交资格，并承担一切后果。</w:t>
      </w:r>
    </w:p>
    <w:p w14:paraId="28180149">
      <w:pPr>
        <w:spacing w:line="64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特此承诺。</w:t>
      </w:r>
    </w:p>
    <w:p w14:paraId="08DFE8D3">
      <w:pPr>
        <w:spacing w:line="640" w:lineRule="exact"/>
        <w:rPr>
          <w:rFonts w:ascii="仿宋_GB2312" w:hAnsi="仿宋_GB2312" w:eastAsia="仿宋_GB2312" w:cs="仿宋_GB2312"/>
          <w:sz w:val="28"/>
          <w:szCs w:val="28"/>
          <w:highlight w:val="none"/>
        </w:rPr>
      </w:pPr>
    </w:p>
    <w:p w14:paraId="58899C38">
      <w:pPr>
        <w:pStyle w:val="3"/>
        <w:rPr>
          <w:rFonts w:ascii="仿宋_GB2312" w:hAnsi="仿宋_GB2312" w:eastAsia="仿宋_GB2312" w:cs="仿宋_GB2312"/>
          <w:sz w:val="28"/>
          <w:szCs w:val="28"/>
          <w:highlight w:val="none"/>
        </w:rPr>
      </w:pPr>
    </w:p>
    <w:p w14:paraId="597E612A">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0EB6B561">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15CE52DC">
      <w:pPr>
        <w:spacing w:line="440" w:lineRule="exact"/>
        <w:ind w:left="-136" w:right="-351" w:rightChars="-167" w:firstLine="4200" w:firstLineChars="15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月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 日</w:t>
      </w:r>
    </w:p>
    <w:p w14:paraId="4432DE44">
      <w:pPr>
        <w:pStyle w:val="3"/>
        <w:sectPr>
          <w:pgSz w:w="11906" w:h="16838"/>
          <w:pgMar w:top="1440" w:right="1800" w:bottom="1440" w:left="1800" w:header="851" w:footer="992" w:gutter="0"/>
          <w:pgNumType w:fmt="decimal"/>
          <w:cols w:space="720" w:num="1"/>
          <w:docGrid w:type="lines" w:linePitch="312" w:charSpace="0"/>
        </w:sectPr>
      </w:pPr>
    </w:p>
    <w:p w14:paraId="7E198AC6">
      <w:pPr>
        <w:jc w:val="left"/>
        <w:rPr>
          <w:rFonts w:ascii="楷体" w:hAnsi="楷体" w:eastAsia="楷体" w:cs="仿宋_GB2312"/>
          <w:b/>
          <w:bCs/>
          <w:sz w:val="36"/>
          <w:szCs w:val="36"/>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10</w:t>
      </w:r>
      <w:r>
        <w:rPr>
          <w:rFonts w:ascii="Times New Roman" w:hAnsi="Times New Roman" w:eastAsia="楷体"/>
          <w:b/>
          <w:bCs/>
          <w:sz w:val="28"/>
          <w:szCs w:val="28"/>
          <w:highlight w:val="none"/>
          <w:lang w:val="zh-CN"/>
        </w:rPr>
        <w:t>：</w:t>
      </w:r>
      <w:r>
        <w:rPr>
          <w:rFonts w:hint="eastAsia" w:ascii="Times New Roman" w:hAnsi="Times New Roman" w:eastAsia="楷体"/>
          <w:b/>
          <w:bCs/>
          <w:sz w:val="28"/>
          <w:szCs w:val="28"/>
          <w:highlight w:val="none"/>
          <w:lang w:val="en-US" w:eastAsia="zh-CN"/>
        </w:rPr>
        <w:t xml:space="preserve">         </w:t>
      </w:r>
      <w:r>
        <w:rPr>
          <w:rFonts w:hint="eastAsia" w:ascii="楷体" w:hAnsi="楷体" w:eastAsia="楷体" w:cs="仿宋_GB2312"/>
          <w:b/>
          <w:bCs/>
          <w:sz w:val="36"/>
          <w:szCs w:val="36"/>
          <w:highlight w:val="none"/>
        </w:rPr>
        <w:t>比选申请人</w:t>
      </w:r>
      <w:r>
        <w:rPr>
          <w:rFonts w:hint="eastAsia" w:ascii="楷体" w:hAnsi="楷体" w:eastAsia="楷体" w:cs="仿宋_GB2312"/>
          <w:b/>
          <w:bCs/>
          <w:sz w:val="36"/>
          <w:szCs w:val="36"/>
          <w:highlight w:val="none"/>
          <w:lang w:val="zh-CN"/>
        </w:rPr>
        <w:t>基本情况表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8"/>
        <w:gridCol w:w="1342"/>
        <w:gridCol w:w="2627"/>
        <w:gridCol w:w="1241"/>
        <w:gridCol w:w="2212"/>
      </w:tblGrid>
      <w:tr w14:paraId="6CDB0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79CF9948">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供应商名称</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5F98D0D5">
            <w:pPr>
              <w:adjustRightInd w:val="0"/>
              <w:spacing w:line="400" w:lineRule="exact"/>
              <w:jc w:val="center"/>
              <w:rPr>
                <w:rFonts w:hint="eastAsia" w:ascii="宋体" w:hAnsi="宋体" w:cs="宋体"/>
                <w:szCs w:val="21"/>
                <w:highlight w:val="none"/>
              </w:rPr>
            </w:pPr>
          </w:p>
        </w:tc>
      </w:tr>
      <w:tr w14:paraId="275DC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3746EFA1">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注册地址</w:t>
            </w:r>
          </w:p>
        </w:tc>
        <w:tc>
          <w:tcPr>
            <w:tcW w:w="3969" w:type="dxa"/>
            <w:gridSpan w:val="2"/>
            <w:tcBorders>
              <w:top w:val="single" w:color="auto" w:sz="4" w:space="0"/>
              <w:left w:val="single" w:color="auto" w:sz="4" w:space="0"/>
              <w:bottom w:val="single" w:color="auto" w:sz="4" w:space="0"/>
              <w:right w:val="single" w:color="auto" w:sz="4" w:space="0"/>
            </w:tcBorders>
            <w:noWrap w:val="0"/>
            <w:vAlign w:val="center"/>
          </w:tcPr>
          <w:p w14:paraId="23EF7F96">
            <w:pPr>
              <w:adjustRightInd w:val="0"/>
              <w:spacing w:line="400" w:lineRule="exact"/>
              <w:jc w:val="center"/>
              <w:rPr>
                <w:rFonts w:hint="eastAsia" w:ascii="宋体" w:hAnsi="宋体" w:cs="宋体"/>
                <w:szCs w:val="21"/>
                <w:highlight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7221283C">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邮政编码</w:t>
            </w:r>
          </w:p>
        </w:tc>
        <w:tc>
          <w:tcPr>
            <w:tcW w:w="2212" w:type="dxa"/>
            <w:tcBorders>
              <w:top w:val="single" w:color="auto" w:sz="4" w:space="0"/>
              <w:left w:val="single" w:color="auto" w:sz="4" w:space="0"/>
              <w:bottom w:val="single" w:color="auto" w:sz="4" w:space="0"/>
              <w:right w:val="single" w:color="auto" w:sz="4" w:space="0"/>
            </w:tcBorders>
            <w:noWrap w:val="0"/>
            <w:vAlign w:val="top"/>
          </w:tcPr>
          <w:p w14:paraId="5BCDF03C">
            <w:pPr>
              <w:adjustRightInd w:val="0"/>
              <w:spacing w:line="400" w:lineRule="exact"/>
              <w:jc w:val="center"/>
              <w:rPr>
                <w:rFonts w:hint="eastAsia" w:ascii="宋体" w:hAnsi="宋体" w:cs="宋体"/>
                <w:szCs w:val="21"/>
                <w:highlight w:val="none"/>
              </w:rPr>
            </w:pPr>
          </w:p>
        </w:tc>
      </w:tr>
      <w:tr w14:paraId="1259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918" w:type="dxa"/>
            <w:vMerge w:val="restart"/>
            <w:tcBorders>
              <w:top w:val="single" w:color="auto" w:sz="4" w:space="0"/>
              <w:left w:val="single" w:color="auto" w:sz="4" w:space="0"/>
              <w:bottom w:val="single" w:color="auto" w:sz="4" w:space="0"/>
              <w:right w:val="single" w:color="auto" w:sz="4" w:space="0"/>
            </w:tcBorders>
            <w:noWrap w:val="0"/>
            <w:vAlign w:val="center"/>
          </w:tcPr>
          <w:p w14:paraId="11489C3C">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联系方式</w:t>
            </w:r>
          </w:p>
        </w:tc>
        <w:tc>
          <w:tcPr>
            <w:tcW w:w="1342" w:type="dxa"/>
            <w:tcBorders>
              <w:top w:val="single" w:color="auto" w:sz="4" w:space="0"/>
              <w:left w:val="single" w:color="auto" w:sz="4" w:space="0"/>
              <w:bottom w:val="single" w:color="auto" w:sz="4" w:space="0"/>
              <w:right w:val="single" w:color="auto" w:sz="4" w:space="0"/>
            </w:tcBorders>
            <w:noWrap w:val="0"/>
            <w:vAlign w:val="center"/>
          </w:tcPr>
          <w:p w14:paraId="4758A394">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联系人</w:t>
            </w:r>
          </w:p>
        </w:tc>
        <w:tc>
          <w:tcPr>
            <w:tcW w:w="2627" w:type="dxa"/>
            <w:tcBorders>
              <w:top w:val="single" w:color="auto" w:sz="4" w:space="0"/>
              <w:left w:val="single" w:color="auto" w:sz="4" w:space="0"/>
              <w:bottom w:val="single" w:color="auto" w:sz="4" w:space="0"/>
              <w:right w:val="single" w:color="auto" w:sz="4" w:space="0"/>
            </w:tcBorders>
            <w:noWrap w:val="0"/>
            <w:vAlign w:val="center"/>
          </w:tcPr>
          <w:p w14:paraId="53E1AE28">
            <w:pPr>
              <w:adjustRightInd w:val="0"/>
              <w:spacing w:line="400" w:lineRule="exact"/>
              <w:jc w:val="center"/>
              <w:rPr>
                <w:rFonts w:hint="eastAsia" w:ascii="宋体" w:hAnsi="宋体" w:cs="宋体"/>
                <w:szCs w:val="21"/>
                <w:highlight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19749C78">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电话</w:t>
            </w:r>
          </w:p>
        </w:tc>
        <w:tc>
          <w:tcPr>
            <w:tcW w:w="2212" w:type="dxa"/>
            <w:tcBorders>
              <w:top w:val="single" w:color="auto" w:sz="4" w:space="0"/>
              <w:left w:val="single" w:color="auto" w:sz="4" w:space="0"/>
              <w:bottom w:val="single" w:color="auto" w:sz="4" w:space="0"/>
              <w:right w:val="single" w:color="auto" w:sz="4" w:space="0"/>
            </w:tcBorders>
            <w:noWrap w:val="0"/>
            <w:vAlign w:val="top"/>
          </w:tcPr>
          <w:p w14:paraId="09237C7B">
            <w:pPr>
              <w:adjustRightInd w:val="0"/>
              <w:spacing w:line="400" w:lineRule="exact"/>
              <w:jc w:val="center"/>
              <w:rPr>
                <w:rFonts w:hint="eastAsia" w:ascii="宋体" w:hAnsi="宋体" w:cs="宋体"/>
                <w:szCs w:val="21"/>
                <w:highlight w:val="none"/>
              </w:rPr>
            </w:pPr>
          </w:p>
        </w:tc>
      </w:tr>
      <w:tr w14:paraId="4F998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vMerge w:val="continue"/>
            <w:tcBorders>
              <w:top w:val="single" w:color="auto" w:sz="4" w:space="0"/>
              <w:left w:val="single" w:color="auto" w:sz="4" w:space="0"/>
              <w:bottom w:val="single" w:color="auto" w:sz="4" w:space="0"/>
              <w:right w:val="single" w:color="auto" w:sz="4" w:space="0"/>
            </w:tcBorders>
            <w:noWrap w:val="0"/>
            <w:vAlign w:val="center"/>
          </w:tcPr>
          <w:p w14:paraId="4A8BB866">
            <w:pPr>
              <w:widowControl/>
              <w:adjustRightInd w:val="0"/>
              <w:jc w:val="left"/>
              <w:rPr>
                <w:rFonts w:hint="default" w:ascii="宋体" w:hAnsi="宋体" w:eastAsia="宋体" w:cs="宋体"/>
                <w:szCs w:val="21"/>
                <w:highlight w:val="none"/>
                <w:lang w:val="en-US" w:eastAsia="zh-CN"/>
              </w:rPr>
            </w:pPr>
            <w:r>
              <w:rPr>
                <w:rFonts w:hint="eastAsia" w:ascii="宋体" w:hAnsi="宋体" w:cs="宋体"/>
                <w:szCs w:val="21"/>
                <w:highlight w:val="none"/>
                <w:lang w:eastAsia="zh-CN"/>
              </w:rPr>
              <w:t xml:space="preserve"> </w:t>
            </w:r>
            <w:r>
              <w:rPr>
                <w:rFonts w:hint="eastAsia" w:ascii="宋体" w:hAnsi="宋体" w:cs="宋体"/>
                <w:szCs w:val="21"/>
                <w:highlight w:val="none"/>
                <w:lang w:val="en-US" w:eastAsia="zh-CN"/>
              </w:rPr>
              <w:t xml:space="preserve">                                                                                                                              </w:t>
            </w:r>
          </w:p>
        </w:tc>
        <w:tc>
          <w:tcPr>
            <w:tcW w:w="1342" w:type="dxa"/>
            <w:tcBorders>
              <w:top w:val="single" w:color="auto" w:sz="4" w:space="0"/>
              <w:left w:val="single" w:color="auto" w:sz="4" w:space="0"/>
              <w:bottom w:val="single" w:color="auto" w:sz="4" w:space="0"/>
              <w:right w:val="single" w:color="auto" w:sz="4" w:space="0"/>
            </w:tcBorders>
            <w:noWrap w:val="0"/>
            <w:vAlign w:val="center"/>
          </w:tcPr>
          <w:p w14:paraId="3CD7F888">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传真</w:t>
            </w:r>
          </w:p>
        </w:tc>
        <w:tc>
          <w:tcPr>
            <w:tcW w:w="2627" w:type="dxa"/>
            <w:tcBorders>
              <w:top w:val="single" w:color="auto" w:sz="4" w:space="0"/>
              <w:left w:val="single" w:color="auto" w:sz="4" w:space="0"/>
              <w:bottom w:val="single" w:color="auto" w:sz="4" w:space="0"/>
              <w:right w:val="single" w:color="auto" w:sz="4" w:space="0"/>
            </w:tcBorders>
            <w:noWrap w:val="0"/>
            <w:vAlign w:val="center"/>
          </w:tcPr>
          <w:p w14:paraId="4D6254E5">
            <w:pPr>
              <w:adjustRightInd w:val="0"/>
              <w:spacing w:line="400" w:lineRule="exact"/>
              <w:jc w:val="center"/>
              <w:rPr>
                <w:rFonts w:hint="eastAsia" w:ascii="宋体" w:hAnsi="宋体" w:cs="宋体"/>
                <w:szCs w:val="21"/>
                <w:highlight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41AEE90D">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网址</w:t>
            </w:r>
          </w:p>
        </w:tc>
        <w:tc>
          <w:tcPr>
            <w:tcW w:w="2212" w:type="dxa"/>
            <w:tcBorders>
              <w:top w:val="single" w:color="auto" w:sz="4" w:space="0"/>
              <w:left w:val="single" w:color="auto" w:sz="4" w:space="0"/>
              <w:bottom w:val="single" w:color="auto" w:sz="4" w:space="0"/>
              <w:right w:val="single" w:color="auto" w:sz="4" w:space="0"/>
            </w:tcBorders>
            <w:noWrap w:val="0"/>
            <w:vAlign w:val="top"/>
          </w:tcPr>
          <w:p w14:paraId="03DDCA86">
            <w:pPr>
              <w:adjustRightInd w:val="0"/>
              <w:spacing w:line="400" w:lineRule="exact"/>
              <w:jc w:val="center"/>
              <w:rPr>
                <w:rFonts w:hint="eastAsia" w:ascii="宋体" w:hAnsi="宋体" w:cs="宋体"/>
                <w:szCs w:val="21"/>
                <w:highlight w:val="none"/>
              </w:rPr>
            </w:pPr>
          </w:p>
        </w:tc>
      </w:tr>
      <w:tr w14:paraId="094B2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0244E084">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法定代表人/负责人</w:t>
            </w:r>
          </w:p>
        </w:tc>
        <w:tc>
          <w:tcPr>
            <w:tcW w:w="1342" w:type="dxa"/>
            <w:tcBorders>
              <w:top w:val="single" w:color="auto" w:sz="4" w:space="0"/>
              <w:left w:val="single" w:color="auto" w:sz="4" w:space="0"/>
              <w:bottom w:val="single" w:color="auto" w:sz="4" w:space="0"/>
              <w:right w:val="single" w:color="auto" w:sz="4" w:space="0"/>
            </w:tcBorders>
            <w:noWrap w:val="0"/>
            <w:vAlign w:val="center"/>
          </w:tcPr>
          <w:p w14:paraId="7ED35AAE">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姓名</w:t>
            </w:r>
          </w:p>
        </w:tc>
        <w:tc>
          <w:tcPr>
            <w:tcW w:w="2627" w:type="dxa"/>
            <w:tcBorders>
              <w:top w:val="single" w:color="auto" w:sz="4" w:space="0"/>
              <w:left w:val="single" w:color="auto" w:sz="4" w:space="0"/>
              <w:bottom w:val="single" w:color="auto" w:sz="4" w:space="0"/>
              <w:right w:val="single" w:color="auto" w:sz="4" w:space="0"/>
            </w:tcBorders>
            <w:noWrap w:val="0"/>
            <w:vAlign w:val="center"/>
          </w:tcPr>
          <w:p w14:paraId="0EDD4380">
            <w:pPr>
              <w:adjustRightInd w:val="0"/>
              <w:spacing w:line="400" w:lineRule="exact"/>
              <w:jc w:val="center"/>
              <w:rPr>
                <w:rFonts w:hint="eastAsia" w:ascii="宋体" w:hAnsi="宋体" w:cs="宋体"/>
                <w:szCs w:val="21"/>
                <w:highlight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2B9EFE60">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电话</w:t>
            </w:r>
          </w:p>
        </w:tc>
        <w:tc>
          <w:tcPr>
            <w:tcW w:w="2212" w:type="dxa"/>
            <w:tcBorders>
              <w:top w:val="single" w:color="auto" w:sz="4" w:space="0"/>
              <w:left w:val="single" w:color="auto" w:sz="4" w:space="0"/>
              <w:bottom w:val="single" w:color="auto" w:sz="4" w:space="0"/>
              <w:right w:val="single" w:color="auto" w:sz="4" w:space="0"/>
            </w:tcBorders>
            <w:noWrap w:val="0"/>
            <w:vAlign w:val="top"/>
          </w:tcPr>
          <w:p w14:paraId="2E5AA239">
            <w:pPr>
              <w:adjustRightInd w:val="0"/>
              <w:spacing w:line="400" w:lineRule="exact"/>
              <w:jc w:val="center"/>
              <w:rPr>
                <w:rFonts w:hint="eastAsia" w:ascii="宋体" w:hAnsi="宋体" w:cs="宋体"/>
                <w:szCs w:val="21"/>
                <w:highlight w:val="none"/>
              </w:rPr>
            </w:pPr>
          </w:p>
        </w:tc>
      </w:tr>
      <w:tr w14:paraId="4150F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184A777D">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技术负责人</w:t>
            </w:r>
          </w:p>
        </w:tc>
        <w:tc>
          <w:tcPr>
            <w:tcW w:w="1342" w:type="dxa"/>
            <w:tcBorders>
              <w:top w:val="single" w:color="auto" w:sz="4" w:space="0"/>
              <w:left w:val="single" w:color="auto" w:sz="4" w:space="0"/>
              <w:bottom w:val="single" w:color="auto" w:sz="4" w:space="0"/>
              <w:right w:val="single" w:color="auto" w:sz="4" w:space="0"/>
            </w:tcBorders>
            <w:noWrap w:val="0"/>
            <w:vAlign w:val="center"/>
          </w:tcPr>
          <w:p w14:paraId="0B2FC7F7">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姓名</w:t>
            </w:r>
          </w:p>
        </w:tc>
        <w:tc>
          <w:tcPr>
            <w:tcW w:w="2627" w:type="dxa"/>
            <w:tcBorders>
              <w:top w:val="single" w:color="auto" w:sz="4" w:space="0"/>
              <w:left w:val="single" w:color="auto" w:sz="4" w:space="0"/>
              <w:bottom w:val="single" w:color="auto" w:sz="4" w:space="0"/>
              <w:right w:val="single" w:color="auto" w:sz="4" w:space="0"/>
            </w:tcBorders>
            <w:noWrap w:val="0"/>
            <w:vAlign w:val="center"/>
          </w:tcPr>
          <w:p w14:paraId="310EE3F3">
            <w:pPr>
              <w:adjustRightInd w:val="0"/>
              <w:spacing w:line="400" w:lineRule="exact"/>
              <w:jc w:val="center"/>
              <w:rPr>
                <w:rFonts w:hint="eastAsia" w:ascii="宋体" w:hAnsi="宋体" w:cs="宋体"/>
                <w:szCs w:val="21"/>
                <w:highlight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52A9AAE">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电话</w:t>
            </w:r>
          </w:p>
        </w:tc>
        <w:tc>
          <w:tcPr>
            <w:tcW w:w="2212" w:type="dxa"/>
            <w:tcBorders>
              <w:top w:val="single" w:color="auto" w:sz="4" w:space="0"/>
              <w:left w:val="single" w:color="auto" w:sz="4" w:space="0"/>
              <w:bottom w:val="single" w:color="auto" w:sz="4" w:space="0"/>
              <w:right w:val="single" w:color="auto" w:sz="4" w:space="0"/>
            </w:tcBorders>
            <w:noWrap w:val="0"/>
            <w:vAlign w:val="top"/>
          </w:tcPr>
          <w:p w14:paraId="6181978B">
            <w:pPr>
              <w:adjustRightInd w:val="0"/>
              <w:spacing w:line="400" w:lineRule="exact"/>
              <w:jc w:val="center"/>
              <w:rPr>
                <w:rFonts w:hint="eastAsia" w:ascii="宋体" w:hAnsi="宋体" w:cs="宋体"/>
                <w:szCs w:val="21"/>
                <w:highlight w:val="none"/>
              </w:rPr>
            </w:pPr>
          </w:p>
        </w:tc>
      </w:tr>
      <w:tr w14:paraId="3904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3361CD91">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成立时间</w:t>
            </w:r>
          </w:p>
        </w:tc>
        <w:tc>
          <w:tcPr>
            <w:tcW w:w="3969" w:type="dxa"/>
            <w:gridSpan w:val="2"/>
            <w:tcBorders>
              <w:top w:val="single" w:color="auto" w:sz="4" w:space="0"/>
              <w:left w:val="single" w:color="auto" w:sz="4" w:space="0"/>
              <w:bottom w:val="single" w:color="auto" w:sz="4" w:space="0"/>
              <w:right w:val="single" w:color="auto" w:sz="4" w:space="0"/>
            </w:tcBorders>
            <w:noWrap w:val="0"/>
            <w:vAlign w:val="center"/>
          </w:tcPr>
          <w:p w14:paraId="21686F1B">
            <w:pPr>
              <w:adjustRightInd w:val="0"/>
              <w:spacing w:line="400" w:lineRule="exact"/>
              <w:jc w:val="center"/>
              <w:rPr>
                <w:rFonts w:hint="eastAsia" w:ascii="宋体" w:hAnsi="宋体" w:cs="宋体"/>
                <w:szCs w:val="21"/>
                <w:highlight w:val="none"/>
              </w:rPr>
            </w:pPr>
          </w:p>
        </w:tc>
        <w:tc>
          <w:tcPr>
            <w:tcW w:w="3453" w:type="dxa"/>
            <w:gridSpan w:val="2"/>
            <w:tcBorders>
              <w:top w:val="single" w:color="auto" w:sz="4" w:space="0"/>
              <w:left w:val="single" w:color="auto" w:sz="4" w:space="0"/>
              <w:bottom w:val="single" w:color="auto" w:sz="4" w:space="0"/>
              <w:right w:val="single" w:color="auto" w:sz="4" w:space="0"/>
            </w:tcBorders>
            <w:noWrap w:val="0"/>
            <w:vAlign w:val="center"/>
          </w:tcPr>
          <w:p w14:paraId="139619B9">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员工总人数：</w:t>
            </w:r>
          </w:p>
        </w:tc>
      </w:tr>
      <w:tr w14:paraId="2C0AA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5D0E8060">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统一社会信用代码</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07E6EF15">
            <w:pPr>
              <w:adjustRightInd w:val="0"/>
              <w:spacing w:line="400" w:lineRule="exact"/>
              <w:jc w:val="center"/>
              <w:rPr>
                <w:rFonts w:hint="eastAsia" w:ascii="宋体" w:hAnsi="宋体" w:cs="宋体"/>
                <w:szCs w:val="21"/>
                <w:highlight w:val="none"/>
              </w:rPr>
            </w:pPr>
          </w:p>
        </w:tc>
      </w:tr>
      <w:tr w14:paraId="48356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485842D8">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注册资金</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0A104D67">
            <w:pPr>
              <w:adjustRightInd w:val="0"/>
              <w:spacing w:line="400" w:lineRule="exact"/>
              <w:jc w:val="center"/>
              <w:rPr>
                <w:rFonts w:hint="eastAsia" w:ascii="宋体" w:hAnsi="宋体" w:cs="宋体"/>
                <w:szCs w:val="21"/>
                <w:highlight w:val="none"/>
              </w:rPr>
            </w:pPr>
          </w:p>
        </w:tc>
      </w:tr>
      <w:tr w14:paraId="10523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457B64D6">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开户银行</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63CB3AA4">
            <w:pPr>
              <w:adjustRightInd w:val="0"/>
              <w:spacing w:line="400" w:lineRule="exact"/>
              <w:jc w:val="center"/>
              <w:rPr>
                <w:rFonts w:hint="eastAsia" w:ascii="宋体" w:hAnsi="宋体" w:cs="宋体"/>
                <w:szCs w:val="21"/>
                <w:highlight w:val="none"/>
              </w:rPr>
            </w:pPr>
          </w:p>
        </w:tc>
      </w:tr>
      <w:tr w14:paraId="61B3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7FA2D719">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lang w:eastAsia="zh-CN"/>
              </w:rPr>
              <w:t xml:space="preserve"> </w:t>
            </w:r>
            <w:r>
              <w:rPr>
                <w:rFonts w:hint="eastAsia" w:ascii="宋体" w:hAnsi="宋体" w:cs="宋体"/>
                <w:szCs w:val="21"/>
                <w:highlight w:val="none"/>
                <w:lang w:val="en-US" w:eastAsia="zh-CN"/>
              </w:rPr>
              <w:t xml:space="preserve">                                                                                                                                                                                                                                                                                          </w:t>
            </w:r>
            <w:r>
              <w:rPr>
                <w:rFonts w:hint="eastAsia" w:ascii="宋体" w:hAnsi="宋体" w:cs="宋体"/>
                <w:szCs w:val="21"/>
                <w:highlight w:val="none"/>
              </w:rPr>
              <w:t>账号</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565C80B2">
            <w:pPr>
              <w:adjustRightInd w:val="0"/>
              <w:spacing w:line="400" w:lineRule="exact"/>
              <w:jc w:val="center"/>
              <w:rPr>
                <w:rFonts w:hint="eastAsia" w:ascii="宋体" w:hAnsi="宋体" w:cs="宋体"/>
                <w:szCs w:val="21"/>
                <w:highlight w:val="none"/>
              </w:rPr>
            </w:pPr>
          </w:p>
        </w:tc>
      </w:tr>
      <w:tr w14:paraId="086C2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4AA4DB8F">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企业资质证书</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720FF883">
            <w:pPr>
              <w:adjustRightInd w:val="0"/>
              <w:spacing w:line="400" w:lineRule="exact"/>
              <w:jc w:val="center"/>
              <w:rPr>
                <w:rFonts w:hint="eastAsia" w:ascii="宋体" w:hAnsi="宋体" w:cs="宋体"/>
                <w:szCs w:val="21"/>
                <w:highlight w:val="none"/>
              </w:rPr>
            </w:pPr>
          </w:p>
        </w:tc>
      </w:tr>
      <w:tr w14:paraId="5253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4F875514">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经营范围</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1DE9A68B">
            <w:pPr>
              <w:adjustRightInd w:val="0"/>
              <w:spacing w:line="400" w:lineRule="exact"/>
              <w:jc w:val="center"/>
              <w:rPr>
                <w:rFonts w:hint="eastAsia" w:ascii="宋体" w:hAnsi="宋体" w:cs="宋体"/>
                <w:szCs w:val="21"/>
                <w:highlight w:val="none"/>
              </w:rPr>
            </w:pPr>
          </w:p>
        </w:tc>
      </w:tr>
      <w:tr w14:paraId="44348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918" w:type="dxa"/>
            <w:tcBorders>
              <w:top w:val="single" w:color="auto" w:sz="4" w:space="0"/>
              <w:left w:val="single" w:color="auto" w:sz="4" w:space="0"/>
              <w:bottom w:val="single" w:color="auto" w:sz="4" w:space="0"/>
              <w:right w:val="single" w:color="auto" w:sz="4" w:space="0"/>
            </w:tcBorders>
            <w:noWrap w:val="0"/>
            <w:vAlign w:val="center"/>
          </w:tcPr>
          <w:p w14:paraId="5D05A487">
            <w:pPr>
              <w:adjustRightInd w:val="0"/>
              <w:spacing w:line="400" w:lineRule="exact"/>
              <w:jc w:val="center"/>
              <w:rPr>
                <w:rFonts w:hint="eastAsia" w:ascii="宋体" w:hAnsi="宋体" w:cs="宋体"/>
                <w:szCs w:val="21"/>
                <w:highlight w:val="none"/>
              </w:rPr>
            </w:pPr>
            <w:r>
              <w:rPr>
                <w:rFonts w:hint="eastAsia" w:ascii="宋体" w:hAnsi="宋体" w:cs="宋体"/>
                <w:szCs w:val="21"/>
                <w:highlight w:val="none"/>
              </w:rPr>
              <w:t>备注</w:t>
            </w:r>
          </w:p>
        </w:tc>
        <w:tc>
          <w:tcPr>
            <w:tcW w:w="7422" w:type="dxa"/>
            <w:gridSpan w:val="4"/>
            <w:tcBorders>
              <w:top w:val="single" w:color="auto" w:sz="4" w:space="0"/>
              <w:left w:val="single" w:color="auto" w:sz="4" w:space="0"/>
              <w:bottom w:val="single" w:color="auto" w:sz="4" w:space="0"/>
              <w:right w:val="single" w:color="auto" w:sz="4" w:space="0"/>
            </w:tcBorders>
            <w:noWrap w:val="0"/>
            <w:vAlign w:val="center"/>
          </w:tcPr>
          <w:p w14:paraId="41AB3AD3">
            <w:pPr>
              <w:adjustRightInd w:val="0"/>
              <w:spacing w:line="400" w:lineRule="exact"/>
              <w:jc w:val="center"/>
              <w:rPr>
                <w:rFonts w:hint="eastAsia" w:ascii="宋体" w:hAnsi="宋体" w:cs="宋体"/>
                <w:szCs w:val="21"/>
                <w:highlight w:val="none"/>
              </w:rPr>
            </w:pPr>
          </w:p>
        </w:tc>
      </w:tr>
    </w:tbl>
    <w:p w14:paraId="1D9C713E">
      <w:pPr>
        <w:autoSpaceDE w:val="0"/>
        <w:autoSpaceDN w:val="0"/>
        <w:adjustRightInd w:val="0"/>
        <w:snapToGrid w:val="0"/>
        <w:spacing w:line="360" w:lineRule="auto"/>
        <w:ind w:left="0" w:leftChars="0" w:firstLine="0" w:firstLineChars="0"/>
        <w:rPr>
          <w:rFonts w:ascii="Times New Roman" w:hAnsi="Times New Roman"/>
          <w:sz w:val="24"/>
          <w:highlight w:val="none"/>
        </w:rPr>
      </w:pPr>
      <w:r>
        <w:rPr>
          <w:rFonts w:hint="eastAsia" w:ascii="楷体" w:hAnsi="楷体" w:eastAsia="楷体"/>
          <w:szCs w:val="21"/>
          <w:highlight w:val="none"/>
        </w:rPr>
        <w:t>注:本表后须附营业执照、税务登记证及相关资质证明等证照的复印件（加盖公司单位鲜章）</w:t>
      </w:r>
    </w:p>
    <w:p w14:paraId="16C7E4E8">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3C7BF1A3">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74B874AB">
      <w:pPr>
        <w:spacing w:line="440" w:lineRule="exact"/>
        <w:ind w:left="-136" w:right="-351" w:rightChars="-167" w:firstLine="4200" w:firstLineChars="1500"/>
        <w:rPr>
          <w:rFonts w:ascii="Times New Roman" w:hAnsi="Times New Roman" w:eastAsia="楷体"/>
          <w:b/>
          <w:bCs/>
          <w:sz w:val="28"/>
          <w:szCs w:val="28"/>
          <w:highlight w:val="none"/>
          <w:lang w:val="zh-CN"/>
        </w:rPr>
      </w:pPr>
      <w:r>
        <w:rPr>
          <w:rFonts w:hint="eastAsia" w:ascii="仿宋_GB2312" w:hAnsi="仿宋_GB2312" w:eastAsia="仿宋_GB2312" w:cs="仿宋_GB2312"/>
          <w:kern w:val="0"/>
          <w:sz w:val="28"/>
          <w:szCs w:val="28"/>
          <w:highlight w:val="none"/>
        </w:rPr>
        <w:t>日期：     年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月  </w:t>
      </w:r>
      <w:r>
        <w:rPr>
          <w:rFonts w:hint="eastAsia" w:ascii="仿宋_GB2312" w:hAnsi="仿宋_GB2312" w:eastAsia="仿宋_GB2312" w:cs="仿宋_GB2312"/>
          <w:kern w:val="0"/>
          <w:sz w:val="28"/>
          <w:szCs w:val="28"/>
          <w:highlight w:val="none"/>
          <w:lang w:val="en-US" w:eastAsia="zh-CN"/>
        </w:rPr>
        <w:t xml:space="preserve"> </w:t>
      </w:r>
      <w:r>
        <w:rPr>
          <w:rFonts w:hint="eastAsia" w:ascii="仿宋_GB2312" w:hAnsi="仿宋_GB2312" w:eastAsia="仿宋_GB2312" w:cs="仿宋_GB2312"/>
          <w:kern w:val="0"/>
          <w:sz w:val="28"/>
          <w:szCs w:val="28"/>
          <w:highlight w:val="none"/>
        </w:rPr>
        <w:t>日</w:t>
      </w:r>
    </w:p>
    <w:tbl>
      <w:tblPr>
        <w:tblStyle w:val="11"/>
        <w:tblpPr w:leftFromText="180" w:rightFromText="180" w:vertAnchor="page" w:horzAnchor="page" w:tblpX="1880" w:tblpY="523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4" w:type="dxa"/>
          <w:bottom w:w="0" w:type="dxa"/>
          <w:right w:w="54" w:type="dxa"/>
        </w:tblCellMar>
      </w:tblPr>
      <w:tblGrid>
        <w:gridCol w:w="1136"/>
        <w:gridCol w:w="1682"/>
        <w:gridCol w:w="1541"/>
        <w:gridCol w:w="1471"/>
        <w:gridCol w:w="11"/>
        <w:gridCol w:w="1584"/>
        <w:gridCol w:w="9"/>
        <w:gridCol w:w="1208"/>
      </w:tblGrid>
      <w:tr w14:paraId="6D4EAD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600" w:hRule="atLeast"/>
        </w:trPr>
        <w:tc>
          <w:tcPr>
            <w:tcW w:w="1136" w:type="dxa"/>
            <w:noWrap w:val="0"/>
            <w:vAlign w:val="center"/>
          </w:tcPr>
          <w:p w14:paraId="1BAAC6FC">
            <w:pPr>
              <w:jc w:val="center"/>
              <w:rPr>
                <w:rFonts w:hint="eastAsia" w:ascii="仿宋_GB2312" w:hAnsi="仿宋_GB2312" w:eastAsia="仿宋_GB2312" w:cs="仿宋_GB2312"/>
                <w:b/>
                <w:sz w:val="24"/>
                <w:highlight w:val="none"/>
                <w:lang w:eastAsia="zh-CN"/>
              </w:rPr>
            </w:pPr>
            <w:r>
              <w:rPr>
                <w:rFonts w:hint="eastAsia" w:ascii="仿宋_GB2312" w:hAnsi="仿宋_GB2312" w:eastAsia="仿宋_GB2312" w:cs="仿宋_GB2312"/>
                <w:b/>
                <w:sz w:val="24"/>
                <w:highlight w:val="none"/>
                <w:lang w:eastAsia="zh-CN"/>
              </w:rPr>
              <w:t>序号</w:t>
            </w:r>
          </w:p>
        </w:tc>
        <w:tc>
          <w:tcPr>
            <w:tcW w:w="1682" w:type="dxa"/>
            <w:noWrap w:val="0"/>
            <w:vAlign w:val="center"/>
          </w:tcPr>
          <w:p w14:paraId="15D7C698">
            <w:pPr>
              <w:jc w:val="center"/>
              <w:rPr>
                <w:rFonts w:ascii="仿宋_GB2312" w:hAnsi="仿宋_GB2312" w:eastAsia="仿宋_GB2312" w:cs="仿宋_GB2312"/>
                <w:b/>
                <w:sz w:val="24"/>
                <w:highlight w:val="none"/>
              </w:rPr>
            </w:pPr>
            <w:r>
              <w:rPr>
                <w:rFonts w:hint="eastAsia" w:ascii="仿宋_GB2312" w:hAnsi="仿宋_GB2312" w:eastAsia="仿宋_GB2312" w:cs="仿宋_GB2312"/>
                <w:b/>
                <w:sz w:val="24"/>
                <w:highlight w:val="none"/>
              </w:rPr>
              <w:t>年份</w:t>
            </w:r>
          </w:p>
        </w:tc>
        <w:tc>
          <w:tcPr>
            <w:tcW w:w="1541" w:type="dxa"/>
            <w:noWrap w:val="0"/>
            <w:vAlign w:val="center"/>
          </w:tcPr>
          <w:p w14:paraId="17D52CE3">
            <w:pPr>
              <w:ind w:left="0" w:leftChars="0" w:firstLine="0" w:firstLineChars="0"/>
              <w:jc w:val="center"/>
              <w:rPr>
                <w:rFonts w:ascii="仿宋_GB2312" w:hAnsi="仿宋_GB2312" w:eastAsia="仿宋_GB2312" w:cs="仿宋_GB2312"/>
                <w:b/>
                <w:sz w:val="24"/>
                <w:highlight w:val="none"/>
              </w:rPr>
            </w:pPr>
            <w:r>
              <w:rPr>
                <w:rFonts w:hint="eastAsia" w:ascii="仿宋_GB2312" w:hAnsi="仿宋_GB2312" w:eastAsia="仿宋_GB2312" w:cs="仿宋_GB2312"/>
                <w:b/>
                <w:sz w:val="24"/>
                <w:highlight w:val="none"/>
              </w:rPr>
              <w:t>用户名称</w:t>
            </w:r>
          </w:p>
        </w:tc>
        <w:tc>
          <w:tcPr>
            <w:tcW w:w="1471" w:type="dxa"/>
            <w:noWrap w:val="0"/>
            <w:vAlign w:val="center"/>
          </w:tcPr>
          <w:p w14:paraId="1ADE0985">
            <w:pPr>
              <w:ind w:left="0" w:leftChars="0" w:firstLine="0" w:firstLineChars="0"/>
              <w:jc w:val="center"/>
              <w:rPr>
                <w:rFonts w:ascii="仿宋_GB2312" w:hAnsi="仿宋_GB2312" w:eastAsia="仿宋_GB2312" w:cs="仿宋_GB2312"/>
                <w:b/>
                <w:sz w:val="24"/>
                <w:highlight w:val="none"/>
              </w:rPr>
            </w:pPr>
            <w:r>
              <w:rPr>
                <w:rFonts w:hint="eastAsia" w:ascii="仿宋_GB2312" w:hAnsi="仿宋_GB2312" w:eastAsia="仿宋_GB2312" w:cs="仿宋_GB2312"/>
                <w:b/>
                <w:sz w:val="24"/>
                <w:highlight w:val="none"/>
              </w:rPr>
              <w:t>项目名称</w:t>
            </w:r>
          </w:p>
        </w:tc>
        <w:tc>
          <w:tcPr>
            <w:tcW w:w="1604" w:type="dxa"/>
            <w:gridSpan w:val="3"/>
            <w:noWrap w:val="0"/>
            <w:vAlign w:val="center"/>
          </w:tcPr>
          <w:p w14:paraId="08100F94">
            <w:pPr>
              <w:ind w:left="0" w:leftChars="0" w:firstLine="0" w:firstLineChars="0"/>
              <w:jc w:val="center"/>
              <w:rPr>
                <w:rFonts w:hint="eastAsia" w:ascii="仿宋_GB2312" w:hAnsi="仿宋_GB2312" w:eastAsia="仿宋_GB2312" w:cs="仿宋_GB2312"/>
                <w:b/>
                <w:sz w:val="24"/>
                <w:highlight w:val="none"/>
                <w:lang w:eastAsia="zh-CN"/>
              </w:rPr>
            </w:pPr>
            <w:r>
              <w:rPr>
                <w:rFonts w:hint="eastAsia" w:ascii="仿宋_GB2312" w:hAnsi="仿宋_GB2312" w:eastAsia="仿宋_GB2312" w:cs="仿宋_GB2312"/>
                <w:b/>
                <w:sz w:val="24"/>
                <w:highlight w:val="none"/>
              </w:rPr>
              <w:t>合同金额</w:t>
            </w:r>
          </w:p>
        </w:tc>
        <w:tc>
          <w:tcPr>
            <w:tcW w:w="1208" w:type="dxa"/>
            <w:noWrap w:val="0"/>
            <w:vAlign w:val="center"/>
          </w:tcPr>
          <w:p w14:paraId="1427A91D">
            <w:pPr>
              <w:jc w:val="center"/>
              <w:rPr>
                <w:rFonts w:ascii="仿宋_GB2312" w:hAnsi="仿宋_GB2312" w:eastAsia="仿宋_GB2312" w:cs="仿宋_GB2312"/>
                <w:b/>
                <w:sz w:val="24"/>
                <w:highlight w:val="none"/>
              </w:rPr>
            </w:pPr>
            <w:r>
              <w:rPr>
                <w:rFonts w:hint="eastAsia" w:ascii="仿宋_GB2312" w:hAnsi="仿宋_GB2312" w:eastAsia="仿宋_GB2312" w:cs="仿宋_GB2312"/>
                <w:b/>
                <w:sz w:val="24"/>
                <w:highlight w:val="none"/>
              </w:rPr>
              <w:t>备注</w:t>
            </w:r>
          </w:p>
        </w:tc>
      </w:tr>
      <w:tr w14:paraId="072240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603B8E90">
            <w:pPr>
              <w:jc w:val="center"/>
              <w:rPr>
                <w:rFonts w:ascii="Times New Roman" w:hAnsi="Times New Roman"/>
                <w:sz w:val="24"/>
                <w:highlight w:val="none"/>
              </w:rPr>
            </w:pPr>
          </w:p>
        </w:tc>
        <w:tc>
          <w:tcPr>
            <w:tcW w:w="1682" w:type="dxa"/>
            <w:noWrap w:val="0"/>
            <w:vAlign w:val="center"/>
          </w:tcPr>
          <w:p w14:paraId="23ED5AB1">
            <w:pPr>
              <w:jc w:val="center"/>
              <w:rPr>
                <w:rFonts w:ascii="Times New Roman" w:hAnsi="Times New Roman"/>
                <w:sz w:val="24"/>
                <w:highlight w:val="none"/>
              </w:rPr>
            </w:pPr>
          </w:p>
        </w:tc>
        <w:tc>
          <w:tcPr>
            <w:tcW w:w="1541" w:type="dxa"/>
            <w:noWrap w:val="0"/>
            <w:vAlign w:val="center"/>
          </w:tcPr>
          <w:p w14:paraId="43781752">
            <w:pPr>
              <w:jc w:val="center"/>
              <w:rPr>
                <w:rFonts w:ascii="Times New Roman" w:hAnsi="Times New Roman"/>
                <w:sz w:val="24"/>
                <w:highlight w:val="none"/>
              </w:rPr>
            </w:pPr>
          </w:p>
        </w:tc>
        <w:tc>
          <w:tcPr>
            <w:tcW w:w="1471" w:type="dxa"/>
            <w:noWrap w:val="0"/>
            <w:vAlign w:val="center"/>
          </w:tcPr>
          <w:p w14:paraId="703BD88D">
            <w:pPr>
              <w:jc w:val="center"/>
              <w:rPr>
                <w:rFonts w:ascii="Times New Roman" w:hAnsi="Times New Roman"/>
                <w:sz w:val="24"/>
                <w:highlight w:val="none"/>
              </w:rPr>
            </w:pPr>
          </w:p>
        </w:tc>
        <w:tc>
          <w:tcPr>
            <w:tcW w:w="1604" w:type="dxa"/>
            <w:gridSpan w:val="3"/>
            <w:noWrap w:val="0"/>
            <w:vAlign w:val="center"/>
          </w:tcPr>
          <w:p w14:paraId="4A0AA6C4">
            <w:pPr>
              <w:jc w:val="center"/>
              <w:rPr>
                <w:rFonts w:ascii="Times New Roman" w:hAnsi="Times New Roman"/>
                <w:sz w:val="24"/>
                <w:highlight w:val="none"/>
              </w:rPr>
            </w:pPr>
          </w:p>
        </w:tc>
        <w:tc>
          <w:tcPr>
            <w:tcW w:w="1208" w:type="dxa"/>
            <w:noWrap w:val="0"/>
            <w:vAlign w:val="center"/>
          </w:tcPr>
          <w:p w14:paraId="5553959B">
            <w:pPr>
              <w:jc w:val="center"/>
              <w:rPr>
                <w:rFonts w:ascii="Times New Roman" w:hAnsi="Times New Roman"/>
                <w:sz w:val="24"/>
                <w:highlight w:val="none"/>
              </w:rPr>
            </w:pPr>
          </w:p>
        </w:tc>
      </w:tr>
      <w:tr w14:paraId="6326E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778135B2">
            <w:pPr>
              <w:jc w:val="center"/>
              <w:rPr>
                <w:rFonts w:ascii="Times New Roman" w:hAnsi="Times New Roman"/>
                <w:sz w:val="24"/>
                <w:highlight w:val="none"/>
              </w:rPr>
            </w:pPr>
          </w:p>
        </w:tc>
        <w:tc>
          <w:tcPr>
            <w:tcW w:w="1682" w:type="dxa"/>
            <w:noWrap w:val="0"/>
            <w:vAlign w:val="center"/>
          </w:tcPr>
          <w:p w14:paraId="5F0AE0D4">
            <w:pPr>
              <w:jc w:val="center"/>
              <w:rPr>
                <w:rFonts w:ascii="Times New Roman" w:hAnsi="Times New Roman"/>
                <w:sz w:val="24"/>
                <w:highlight w:val="none"/>
              </w:rPr>
            </w:pPr>
          </w:p>
        </w:tc>
        <w:tc>
          <w:tcPr>
            <w:tcW w:w="1541" w:type="dxa"/>
            <w:noWrap w:val="0"/>
            <w:vAlign w:val="center"/>
          </w:tcPr>
          <w:p w14:paraId="4F028105">
            <w:pPr>
              <w:jc w:val="center"/>
              <w:rPr>
                <w:rFonts w:ascii="Times New Roman" w:hAnsi="Times New Roman"/>
                <w:sz w:val="24"/>
                <w:highlight w:val="none"/>
              </w:rPr>
            </w:pPr>
          </w:p>
        </w:tc>
        <w:tc>
          <w:tcPr>
            <w:tcW w:w="1471" w:type="dxa"/>
            <w:noWrap w:val="0"/>
            <w:vAlign w:val="center"/>
          </w:tcPr>
          <w:p w14:paraId="73D84AEA">
            <w:pPr>
              <w:jc w:val="center"/>
              <w:rPr>
                <w:rFonts w:ascii="Times New Roman" w:hAnsi="Times New Roman"/>
                <w:sz w:val="24"/>
                <w:highlight w:val="none"/>
              </w:rPr>
            </w:pPr>
          </w:p>
        </w:tc>
        <w:tc>
          <w:tcPr>
            <w:tcW w:w="1604" w:type="dxa"/>
            <w:gridSpan w:val="3"/>
            <w:noWrap w:val="0"/>
            <w:vAlign w:val="center"/>
          </w:tcPr>
          <w:p w14:paraId="2B5B9593">
            <w:pPr>
              <w:jc w:val="center"/>
              <w:rPr>
                <w:rFonts w:ascii="Times New Roman" w:hAnsi="Times New Roman"/>
                <w:sz w:val="24"/>
                <w:highlight w:val="none"/>
              </w:rPr>
            </w:pPr>
          </w:p>
        </w:tc>
        <w:tc>
          <w:tcPr>
            <w:tcW w:w="1208" w:type="dxa"/>
            <w:noWrap w:val="0"/>
            <w:vAlign w:val="center"/>
          </w:tcPr>
          <w:p w14:paraId="05B58A63">
            <w:pPr>
              <w:jc w:val="center"/>
              <w:rPr>
                <w:rFonts w:ascii="Times New Roman" w:hAnsi="Times New Roman"/>
                <w:sz w:val="24"/>
                <w:highlight w:val="none"/>
              </w:rPr>
            </w:pPr>
          </w:p>
        </w:tc>
      </w:tr>
      <w:tr w14:paraId="106E1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3DBD7825">
            <w:pPr>
              <w:jc w:val="center"/>
              <w:rPr>
                <w:rFonts w:ascii="Times New Roman" w:hAnsi="Times New Roman"/>
                <w:sz w:val="24"/>
                <w:highlight w:val="none"/>
              </w:rPr>
            </w:pPr>
          </w:p>
        </w:tc>
        <w:tc>
          <w:tcPr>
            <w:tcW w:w="1682" w:type="dxa"/>
            <w:noWrap w:val="0"/>
            <w:vAlign w:val="center"/>
          </w:tcPr>
          <w:p w14:paraId="062CB3B5">
            <w:pPr>
              <w:jc w:val="center"/>
              <w:rPr>
                <w:rFonts w:ascii="Times New Roman" w:hAnsi="Times New Roman"/>
                <w:sz w:val="24"/>
                <w:highlight w:val="none"/>
              </w:rPr>
            </w:pPr>
          </w:p>
        </w:tc>
        <w:tc>
          <w:tcPr>
            <w:tcW w:w="1541" w:type="dxa"/>
            <w:noWrap w:val="0"/>
            <w:vAlign w:val="center"/>
          </w:tcPr>
          <w:p w14:paraId="4F92DF83">
            <w:pPr>
              <w:jc w:val="center"/>
              <w:rPr>
                <w:rFonts w:ascii="Times New Roman" w:hAnsi="Times New Roman"/>
                <w:sz w:val="24"/>
                <w:highlight w:val="none"/>
              </w:rPr>
            </w:pPr>
          </w:p>
        </w:tc>
        <w:tc>
          <w:tcPr>
            <w:tcW w:w="1471" w:type="dxa"/>
            <w:noWrap w:val="0"/>
            <w:vAlign w:val="center"/>
          </w:tcPr>
          <w:p w14:paraId="4B97D5A6">
            <w:pPr>
              <w:jc w:val="center"/>
              <w:rPr>
                <w:rFonts w:ascii="Times New Roman" w:hAnsi="Times New Roman"/>
                <w:sz w:val="24"/>
                <w:highlight w:val="none"/>
              </w:rPr>
            </w:pPr>
          </w:p>
        </w:tc>
        <w:tc>
          <w:tcPr>
            <w:tcW w:w="1604" w:type="dxa"/>
            <w:gridSpan w:val="3"/>
            <w:noWrap w:val="0"/>
            <w:vAlign w:val="center"/>
          </w:tcPr>
          <w:p w14:paraId="40E2AC01">
            <w:pPr>
              <w:jc w:val="center"/>
              <w:rPr>
                <w:rFonts w:ascii="Times New Roman" w:hAnsi="Times New Roman"/>
                <w:sz w:val="24"/>
                <w:highlight w:val="none"/>
              </w:rPr>
            </w:pPr>
          </w:p>
        </w:tc>
        <w:tc>
          <w:tcPr>
            <w:tcW w:w="1208" w:type="dxa"/>
            <w:noWrap w:val="0"/>
            <w:vAlign w:val="center"/>
          </w:tcPr>
          <w:p w14:paraId="60441D6A">
            <w:pPr>
              <w:jc w:val="center"/>
              <w:rPr>
                <w:rFonts w:ascii="Times New Roman" w:hAnsi="Times New Roman"/>
                <w:sz w:val="24"/>
                <w:highlight w:val="none"/>
              </w:rPr>
            </w:pPr>
          </w:p>
        </w:tc>
      </w:tr>
      <w:tr w14:paraId="0AAD88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05E89442">
            <w:pPr>
              <w:jc w:val="center"/>
              <w:rPr>
                <w:rFonts w:ascii="Times New Roman" w:hAnsi="Times New Roman"/>
                <w:sz w:val="24"/>
                <w:highlight w:val="none"/>
              </w:rPr>
            </w:pPr>
          </w:p>
        </w:tc>
        <w:tc>
          <w:tcPr>
            <w:tcW w:w="1682" w:type="dxa"/>
            <w:noWrap w:val="0"/>
            <w:vAlign w:val="center"/>
          </w:tcPr>
          <w:p w14:paraId="3A559E30">
            <w:pPr>
              <w:jc w:val="center"/>
              <w:rPr>
                <w:rFonts w:ascii="Times New Roman" w:hAnsi="Times New Roman"/>
                <w:sz w:val="24"/>
                <w:highlight w:val="none"/>
              </w:rPr>
            </w:pPr>
          </w:p>
        </w:tc>
        <w:tc>
          <w:tcPr>
            <w:tcW w:w="1541" w:type="dxa"/>
            <w:noWrap w:val="0"/>
            <w:vAlign w:val="center"/>
          </w:tcPr>
          <w:p w14:paraId="0FF060F4">
            <w:pPr>
              <w:jc w:val="center"/>
              <w:rPr>
                <w:rFonts w:ascii="Times New Roman" w:hAnsi="Times New Roman"/>
                <w:sz w:val="24"/>
                <w:highlight w:val="none"/>
              </w:rPr>
            </w:pPr>
          </w:p>
        </w:tc>
        <w:tc>
          <w:tcPr>
            <w:tcW w:w="1471" w:type="dxa"/>
            <w:noWrap w:val="0"/>
            <w:vAlign w:val="center"/>
          </w:tcPr>
          <w:p w14:paraId="26908ADF">
            <w:pPr>
              <w:jc w:val="center"/>
              <w:rPr>
                <w:rFonts w:ascii="Times New Roman" w:hAnsi="Times New Roman"/>
                <w:sz w:val="24"/>
                <w:highlight w:val="none"/>
              </w:rPr>
            </w:pPr>
          </w:p>
        </w:tc>
        <w:tc>
          <w:tcPr>
            <w:tcW w:w="1604" w:type="dxa"/>
            <w:gridSpan w:val="3"/>
            <w:noWrap w:val="0"/>
            <w:vAlign w:val="center"/>
          </w:tcPr>
          <w:p w14:paraId="19695B23">
            <w:pPr>
              <w:jc w:val="center"/>
              <w:rPr>
                <w:rFonts w:ascii="Times New Roman" w:hAnsi="Times New Roman"/>
                <w:sz w:val="24"/>
                <w:highlight w:val="none"/>
              </w:rPr>
            </w:pPr>
          </w:p>
        </w:tc>
        <w:tc>
          <w:tcPr>
            <w:tcW w:w="1208" w:type="dxa"/>
            <w:noWrap w:val="0"/>
            <w:vAlign w:val="center"/>
          </w:tcPr>
          <w:p w14:paraId="6F39870E">
            <w:pPr>
              <w:jc w:val="center"/>
              <w:rPr>
                <w:rFonts w:ascii="Times New Roman" w:hAnsi="Times New Roman"/>
                <w:sz w:val="24"/>
                <w:highlight w:val="none"/>
              </w:rPr>
            </w:pPr>
          </w:p>
        </w:tc>
      </w:tr>
      <w:tr w14:paraId="2FF3E0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27C71821">
            <w:pPr>
              <w:jc w:val="center"/>
              <w:rPr>
                <w:rFonts w:ascii="Times New Roman" w:hAnsi="Times New Roman"/>
                <w:sz w:val="24"/>
                <w:highlight w:val="none"/>
              </w:rPr>
            </w:pPr>
          </w:p>
        </w:tc>
        <w:tc>
          <w:tcPr>
            <w:tcW w:w="1682" w:type="dxa"/>
            <w:noWrap w:val="0"/>
            <w:vAlign w:val="center"/>
          </w:tcPr>
          <w:p w14:paraId="36B579C2">
            <w:pPr>
              <w:jc w:val="center"/>
              <w:rPr>
                <w:rFonts w:ascii="Times New Roman" w:hAnsi="Times New Roman"/>
                <w:sz w:val="24"/>
                <w:highlight w:val="none"/>
              </w:rPr>
            </w:pPr>
          </w:p>
        </w:tc>
        <w:tc>
          <w:tcPr>
            <w:tcW w:w="1541" w:type="dxa"/>
            <w:noWrap w:val="0"/>
            <w:vAlign w:val="center"/>
          </w:tcPr>
          <w:p w14:paraId="26C1AF00">
            <w:pPr>
              <w:jc w:val="center"/>
              <w:rPr>
                <w:rFonts w:ascii="Times New Roman" w:hAnsi="Times New Roman"/>
                <w:sz w:val="24"/>
                <w:highlight w:val="none"/>
              </w:rPr>
            </w:pPr>
          </w:p>
        </w:tc>
        <w:tc>
          <w:tcPr>
            <w:tcW w:w="1482" w:type="dxa"/>
            <w:gridSpan w:val="2"/>
            <w:noWrap w:val="0"/>
            <w:vAlign w:val="center"/>
          </w:tcPr>
          <w:p w14:paraId="5050C5C8">
            <w:pPr>
              <w:jc w:val="center"/>
              <w:rPr>
                <w:rFonts w:ascii="Times New Roman" w:hAnsi="Times New Roman"/>
                <w:sz w:val="24"/>
                <w:highlight w:val="none"/>
              </w:rPr>
            </w:pPr>
          </w:p>
        </w:tc>
        <w:tc>
          <w:tcPr>
            <w:tcW w:w="1593" w:type="dxa"/>
            <w:gridSpan w:val="2"/>
            <w:noWrap w:val="0"/>
            <w:vAlign w:val="center"/>
          </w:tcPr>
          <w:p w14:paraId="256F5BB6">
            <w:pPr>
              <w:jc w:val="center"/>
              <w:rPr>
                <w:rFonts w:ascii="Times New Roman" w:hAnsi="Times New Roman"/>
                <w:sz w:val="24"/>
                <w:highlight w:val="none"/>
              </w:rPr>
            </w:pPr>
          </w:p>
        </w:tc>
        <w:tc>
          <w:tcPr>
            <w:tcW w:w="1208" w:type="dxa"/>
            <w:noWrap w:val="0"/>
            <w:vAlign w:val="center"/>
          </w:tcPr>
          <w:p w14:paraId="7EB7EA80">
            <w:pPr>
              <w:jc w:val="center"/>
              <w:rPr>
                <w:rFonts w:ascii="Times New Roman" w:hAnsi="Times New Roman"/>
                <w:sz w:val="24"/>
                <w:highlight w:val="none"/>
              </w:rPr>
            </w:pPr>
          </w:p>
        </w:tc>
      </w:tr>
      <w:tr w14:paraId="5AFA09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1854A715">
            <w:pPr>
              <w:jc w:val="center"/>
              <w:rPr>
                <w:rFonts w:ascii="Times New Roman" w:hAnsi="Times New Roman"/>
                <w:sz w:val="24"/>
                <w:highlight w:val="none"/>
              </w:rPr>
            </w:pPr>
          </w:p>
        </w:tc>
        <w:tc>
          <w:tcPr>
            <w:tcW w:w="1682" w:type="dxa"/>
            <w:noWrap w:val="0"/>
            <w:vAlign w:val="center"/>
          </w:tcPr>
          <w:p w14:paraId="4CFD0058">
            <w:pPr>
              <w:jc w:val="center"/>
              <w:rPr>
                <w:rFonts w:ascii="Times New Roman" w:hAnsi="Times New Roman"/>
                <w:sz w:val="24"/>
                <w:highlight w:val="none"/>
              </w:rPr>
            </w:pPr>
          </w:p>
        </w:tc>
        <w:tc>
          <w:tcPr>
            <w:tcW w:w="1541" w:type="dxa"/>
            <w:noWrap w:val="0"/>
            <w:vAlign w:val="center"/>
          </w:tcPr>
          <w:p w14:paraId="2B399ECC">
            <w:pPr>
              <w:jc w:val="center"/>
              <w:rPr>
                <w:rFonts w:ascii="Times New Roman" w:hAnsi="Times New Roman"/>
                <w:sz w:val="24"/>
                <w:highlight w:val="none"/>
              </w:rPr>
            </w:pPr>
          </w:p>
        </w:tc>
        <w:tc>
          <w:tcPr>
            <w:tcW w:w="1482" w:type="dxa"/>
            <w:gridSpan w:val="2"/>
            <w:noWrap w:val="0"/>
            <w:vAlign w:val="center"/>
          </w:tcPr>
          <w:p w14:paraId="144F4D2C">
            <w:pPr>
              <w:jc w:val="center"/>
              <w:rPr>
                <w:rFonts w:ascii="Times New Roman" w:hAnsi="Times New Roman"/>
                <w:sz w:val="24"/>
                <w:highlight w:val="none"/>
              </w:rPr>
            </w:pPr>
          </w:p>
        </w:tc>
        <w:tc>
          <w:tcPr>
            <w:tcW w:w="1584" w:type="dxa"/>
            <w:noWrap w:val="0"/>
            <w:vAlign w:val="center"/>
          </w:tcPr>
          <w:p w14:paraId="5B13FA1F">
            <w:pPr>
              <w:jc w:val="center"/>
              <w:rPr>
                <w:rFonts w:ascii="Times New Roman" w:hAnsi="Times New Roman"/>
                <w:sz w:val="24"/>
                <w:highlight w:val="none"/>
              </w:rPr>
            </w:pPr>
          </w:p>
        </w:tc>
        <w:tc>
          <w:tcPr>
            <w:tcW w:w="1217" w:type="dxa"/>
            <w:gridSpan w:val="2"/>
            <w:noWrap w:val="0"/>
            <w:vAlign w:val="center"/>
          </w:tcPr>
          <w:p w14:paraId="41731097">
            <w:pPr>
              <w:jc w:val="center"/>
              <w:rPr>
                <w:rFonts w:ascii="Times New Roman" w:hAnsi="Times New Roman"/>
                <w:sz w:val="24"/>
                <w:highlight w:val="none"/>
              </w:rPr>
            </w:pPr>
          </w:p>
        </w:tc>
      </w:tr>
      <w:tr w14:paraId="7C4DB9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3CEFCE79">
            <w:pPr>
              <w:jc w:val="center"/>
              <w:rPr>
                <w:rFonts w:ascii="Times New Roman" w:hAnsi="Times New Roman"/>
                <w:sz w:val="24"/>
                <w:highlight w:val="none"/>
              </w:rPr>
            </w:pPr>
          </w:p>
        </w:tc>
        <w:tc>
          <w:tcPr>
            <w:tcW w:w="1682" w:type="dxa"/>
            <w:noWrap w:val="0"/>
            <w:vAlign w:val="center"/>
          </w:tcPr>
          <w:p w14:paraId="7DFF83DD">
            <w:pPr>
              <w:jc w:val="center"/>
              <w:rPr>
                <w:rFonts w:ascii="Times New Roman" w:hAnsi="Times New Roman"/>
                <w:sz w:val="24"/>
                <w:highlight w:val="none"/>
              </w:rPr>
            </w:pPr>
          </w:p>
        </w:tc>
        <w:tc>
          <w:tcPr>
            <w:tcW w:w="1541" w:type="dxa"/>
            <w:noWrap w:val="0"/>
            <w:vAlign w:val="center"/>
          </w:tcPr>
          <w:p w14:paraId="06682D6E">
            <w:pPr>
              <w:jc w:val="center"/>
              <w:rPr>
                <w:rFonts w:ascii="Times New Roman" w:hAnsi="Times New Roman"/>
                <w:sz w:val="24"/>
                <w:highlight w:val="none"/>
              </w:rPr>
            </w:pPr>
          </w:p>
        </w:tc>
        <w:tc>
          <w:tcPr>
            <w:tcW w:w="1482" w:type="dxa"/>
            <w:gridSpan w:val="2"/>
            <w:noWrap w:val="0"/>
            <w:vAlign w:val="center"/>
          </w:tcPr>
          <w:p w14:paraId="2B15CD93">
            <w:pPr>
              <w:jc w:val="center"/>
              <w:rPr>
                <w:rFonts w:ascii="Times New Roman" w:hAnsi="Times New Roman"/>
                <w:sz w:val="24"/>
                <w:highlight w:val="none"/>
              </w:rPr>
            </w:pPr>
          </w:p>
        </w:tc>
        <w:tc>
          <w:tcPr>
            <w:tcW w:w="1584" w:type="dxa"/>
            <w:noWrap w:val="0"/>
            <w:vAlign w:val="center"/>
          </w:tcPr>
          <w:p w14:paraId="48E6342A">
            <w:pPr>
              <w:jc w:val="center"/>
              <w:rPr>
                <w:rFonts w:ascii="Times New Roman" w:hAnsi="Times New Roman"/>
                <w:sz w:val="24"/>
                <w:highlight w:val="none"/>
              </w:rPr>
            </w:pPr>
          </w:p>
        </w:tc>
        <w:tc>
          <w:tcPr>
            <w:tcW w:w="1217" w:type="dxa"/>
            <w:gridSpan w:val="2"/>
            <w:noWrap w:val="0"/>
            <w:vAlign w:val="center"/>
          </w:tcPr>
          <w:p w14:paraId="55DB3182">
            <w:pPr>
              <w:jc w:val="center"/>
              <w:rPr>
                <w:rFonts w:ascii="Times New Roman" w:hAnsi="Times New Roman"/>
                <w:sz w:val="24"/>
                <w:highlight w:val="none"/>
              </w:rPr>
            </w:pPr>
          </w:p>
        </w:tc>
      </w:tr>
      <w:tr w14:paraId="1E21CC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3907D2F2">
            <w:pPr>
              <w:jc w:val="center"/>
              <w:rPr>
                <w:rFonts w:ascii="Times New Roman" w:hAnsi="Times New Roman"/>
                <w:sz w:val="24"/>
                <w:highlight w:val="none"/>
              </w:rPr>
            </w:pPr>
          </w:p>
        </w:tc>
        <w:tc>
          <w:tcPr>
            <w:tcW w:w="1682" w:type="dxa"/>
            <w:noWrap w:val="0"/>
            <w:vAlign w:val="center"/>
          </w:tcPr>
          <w:p w14:paraId="27A9F04E">
            <w:pPr>
              <w:jc w:val="center"/>
              <w:rPr>
                <w:rFonts w:ascii="Times New Roman" w:hAnsi="Times New Roman"/>
                <w:sz w:val="24"/>
                <w:highlight w:val="none"/>
              </w:rPr>
            </w:pPr>
          </w:p>
        </w:tc>
        <w:tc>
          <w:tcPr>
            <w:tcW w:w="1541" w:type="dxa"/>
            <w:noWrap w:val="0"/>
            <w:vAlign w:val="center"/>
          </w:tcPr>
          <w:p w14:paraId="01935B20">
            <w:pPr>
              <w:jc w:val="center"/>
              <w:rPr>
                <w:rFonts w:ascii="Times New Roman" w:hAnsi="Times New Roman"/>
                <w:sz w:val="24"/>
                <w:highlight w:val="none"/>
              </w:rPr>
            </w:pPr>
          </w:p>
        </w:tc>
        <w:tc>
          <w:tcPr>
            <w:tcW w:w="1482" w:type="dxa"/>
            <w:gridSpan w:val="2"/>
            <w:noWrap w:val="0"/>
            <w:vAlign w:val="center"/>
          </w:tcPr>
          <w:p w14:paraId="580FF022">
            <w:pPr>
              <w:jc w:val="center"/>
              <w:rPr>
                <w:rFonts w:ascii="Times New Roman" w:hAnsi="Times New Roman"/>
                <w:sz w:val="24"/>
                <w:highlight w:val="none"/>
              </w:rPr>
            </w:pPr>
          </w:p>
        </w:tc>
        <w:tc>
          <w:tcPr>
            <w:tcW w:w="1584" w:type="dxa"/>
            <w:noWrap w:val="0"/>
            <w:vAlign w:val="center"/>
          </w:tcPr>
          <w:p w14:paraId="5C35F0D2">
            <w:pPr>
              <w:jc w:val="center"/>
              <w:rPr>
                <w:rFonts w:ascii="Times New Roman" w:hAnsi="Times New Roman"/>
                <w:sz w:val="24"/>
                <w:highlight w:val="none"/>
              </w:rPr>
            </w:pPr>
          </w:p>
        </w:tc>
        <w:tc>
          <w:tcPr>
            <w:tcW w:w="1217" w:type="dxa"/>
            <w:gridSpan w:val="2"/>
            <w:noWrap w:val="0"/>
            <w:vAlign w:val="center"/>
          </w:tcPr>
          <w:p w14:paraId="45862C5A">
            <w:pPr>
              <w:jc w:val="center"/>
              <w:rPr>
                <w:rFonts w:ascii="Times New Roman" w:hAnsi="Times New Roman"/>
                <w:sz w:val="24"/>
                <w:highlight w:val="none"/>
              </w:rPr>
            </w:pPr>
          </w:p>
        </w:tc>
      </w:tr>
      <w:tr w14:paraId="4FB96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6B35240B">
            <w:pPr>
              <w:jc w:val="center"/>
              <w:rPr>
                <w:rFonts w:ascii="Times New Roman" w:hAnsi="Times New Roman"/>
                <w:sz w:val="24"/>
                <w:highlight w:val="none"/>
              </w:rPr>
            </w:pPr>
          </w:p>
        </w:tc>
        <w:tc>
          <w:tcPr>
            <w:tcW w:w="1682" w:type="dxa"/>
            <w:noWrap w:val="0"/>
            <w:vAlign w:val="center"/>
          </w:tcPr>
          <w:p w14:paraId="7ED95C12">
            <w:pPr>
              <w:jc w:val="center"/>
              <w:rPr>
                <w:rFonts w:ascii="Times New Roman" w:hAnsi="Times New Roman"/>
                <w:sz w:val="24"/>
                <w:highlight w:val="none"/>
              </w:rPr>
            </w:pPr>
          </w:p>
        </w:tc>
        <w:tc>
          <w:tcPr>
            <w:tcW w:w="1541" w:type="dxa"/>
            <w:noWrap w:val="0"/>
            <w:vAlign w:val="center"/>
          </w:tcPr>
          <w:p w14:paraId="7B0B2520">
            <w:pPr>
              <w:jc w:val="center"/>
              <w:rPr>
                <w:rFonts w:ascii="Times New Roman" w:hAnsi="Times New Roman"/>
                <w:sz w:val="24"/>
                <w:highlight w:val="none"/>
              </w:rPr>
            </w:pPr>
          </w:p>
        </w:tc>
        <w:tc>
          <w:tcPr>
            <w:tcW w:w="1482" w:type="dxa"/>
            <w:gridSpan w:val="2"/>
            <w:noWrap w:val="0"/>
            <w:vAlign w:val="center"/>
          </w:tcPr>
          <w:p w14:paraId="784EA279">
            <w:pPr>
              <w:jc w:val="center"/>
              <w:rPr>
                <w:rFonts w:ascii="Times New Roman" w:hAnsi="Times New Roman"/>
                <w:sz w:val="24"/>
                <w:highlight w:val="none"/>
              </w:rPr>
            </w:pPr>
          </w:p>
        </w:tc>
        <w:tc>
          <w:tcPr>
            <w:tcW w:w="1584" w:type="dxa"/>
            <w:noWrap w:val="0"/>
            <w:vAlign w:val="center"/>
          </w:tcPr>
          <w:p w14:paraId="099BC830">
            <w:pPr>
              <w:jc w:val="center"/>
              <w:rPr>
                <w:rFonts w:ascii="Times New Roman" w:hAnsi="Times New Roman"/>
                <w:sz w:val="24"/>
                <w:highlight w:val="none"/>
              </w:rPr>
            </w:pPr>
          </w:p>
        </w:tc>
        <w:tc>
          <w:tcPr>
            <w:tcW w:w="1217" w:type="dxa"/>
            <w:gridSpan w:val="2"/>
            <w:noWrap w:val="0"/>
            <w:vAlign w:val="center"/>
          </w:tcPr>
          <w:p w14:paraId="40BBADAE">
            <w:pPr>
              <w:jc w:val="center"/>
              <w:rPr>
                <w:rFonts w:ascii="Times New Roman" w:hAnsi="Times New Roman"/>
                <w:sz w:val="24"/>
                <w:highlight w:val="none"/>
              </w:rPr>
            </w:pPr>
          </w:p>
        </w:tc>
      </w:tr>
      <w:tr w14:paraId="7A548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4" w:type="dxa"/>
            <w:bottom w:w="0" w:type="dxa"/>
            <w:right w:w="54" w:type="dxa"/>
          </w:tblCellMar>
        </w:tblPrEx>
        <w:trPr>
          <w:cantSplit/>
          <w:trHeight w:val="454" w:hRule="atLeast"/>
        </w:trPr>
        <w:tc>
          <w:tcPr>
            <w:tcW w:w="1136" w:type="dxa"/>
            <w:noWrap w:val="0"/>
            <w:vAlign w:val="center"/>
          </w:tcPr>
          <w:p w14:paraId="26233A36">
            <w:pPr>
              <w:jc w:val="center"/>
              <w:rPr>
                <w:rFonts w:ascii="Times New Roman" w:hAnsi="Times New Roman"/>
                <w:sz w:val="24"/>
                <w:highlight w:val="none"/>
              </w:rPr>
            </w:pPr>
          </w:p>
        </w:tc>
        <w:tc>
          <w:tcPr>
            <w:tcW w:w="1682" w:type="dxa"/>
            <w:noWrap w:val="0"/>
            <w:vAlign w:val="center"/>
          </w:tcPr>
          <w:p w14:paraId="70C67BF9">
            <w:pPr>
              <w:jc w:val="center"/>
              <w:rPr>
                <w:rFonts w:ascii="Times New Roman" w:hAnsi="Times New Roman"/>
                <w:sz w:val="24"/>
                <w:highlight w:val="none"/>
              </w:rPr>
            </w:pPr>
          </w:p>
        </w:tc>
        <w:tc>
          <w:tcPr>
            <w:tcW w:w="1541" w:type="dxa"/>
            <w:noWrap w:val="0"/>
            <w:vAlign w:val="center"/>
          </w:tcPr>
          <w:p w14:paraId="38A1172E">
            <w:pPr>
              <w:jc w:val="center"/>
              <w:rPr>
                <w:rFonts w:ascii="Times New Roman" w:hAnsi="Times New Roman"/>
                <w:sz w:val="24"/>
                <w:highlight w:val="none"/>
              </w:rPr>
            </w:pPr>
          </w:p>
        </w:tc>
        <w:tc>
          <w:tcPr>
            <w:tcW w:w="1482" w:type="dxa"/>
            <w:gridSpan w:val="2"/>
            <w:noWrap w:val="0"/>
            <w:vAlign w:val="center"/>
          </w:tcPr>
          <w:p w14:paraId="0D2CE5C2">
            <w:pPr>
              <w:jc w:val="center"/>
              <w:rPr>
                <w:rFonts w:ascii="Times New Roman" w:hAnsi="Times New Roman"/>
                <w:sz w:val="24"/>
                <w:highlight w:val="none"/>
              </w:rPr>
            </w:pPr>
          </w:p>
        </w:tc>
        <w:tc>
          <w:tcPr>
            <w:tcW w:w="1584" w:type="dxa"/>
            <w:noWrap w:val="0"/>
            <w:vAlign w:val="center"/>
          </w:tcPr>
          <w:p w14:paraId="16409C51">
            <w:pPr>
              <w:jc w:val="center"/>
              <w:rPr>
                <w:rFonts w:ascii="Times New Roman" w:hAnsi="Times New Roman"/>
                <w:sz w:val="24"/>
                <w:highlight w:val="none"/>
              </w:rPr>
            </w:pPr>
          </w:p>
        </w:tc>
        <w:tc>
          <w:tcPr>
            <w:tcW w:w="1217" w:type="dxa"/>
            <w:gridSpan w:val="2"/>
            <w:noWrap w:val="0"/>
            <w:vAlign w:val="center"/>
          </w:tcPr>
          <w:p w14:paraId="1F1645A9">
            <w:pPr>
              <w:jc w:val="center"/>
              <w:rPr>
                <w:rFonts w:ascii="Times New Roman" w:hAnsi="Times New Roman"/>
                <w:sz w:val="24"/>
                <w:highlight w:val="none"/>
              </w:rPr>
            </w:pPr>
          </w:p>
        </w:tc>
      </w:tr>
    </w:tbl>
    <w:p w14:paraId="2484D601">
      <w:pPr>
        <w:widowControl/>
        <w:rPr>
          <w:rFonts w:hint="eastAsia" w:ascii="Times New Roman" w:hAnsi="Times New Roman" w:eastAsia="楷体"/>
          <w:b/>
          <w:bCs/>
          <w:sz w:val="28"/>
          <w:szCs w:val="28"/>
          <w:highlight w:val="none"/>
          <w:lang w:val="zh-CN"/>
        </w:rPr>
      </w:pPr>
      <w:r>
        <w:rPr>
          <w:rFonts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11</w:t>
      </w:r>
      <w:r>
        <w:rPr>
          <w:rFonts w:ascii="Times New Roman" w:hAnsi="Times New Roman" w:eastAsia="楷体"/>
          <w:b/>
          <w:bCs/>
          <w:sz w:val="28"/>
          <w:szCs w:val="28"/>
          <w:highlight w:val="none"/>
          <w:lang w:val="zh-CN"/>
        </w:rPr>
        <w:t>：</w:t>
      </w:r>
    </w:p>
    <w:p w14:paraId="3F575045">
      <w:pPr>
        <w:widowControl/>
        <w:jc w:val="center"/>
        <w:rPr>
          <w:rFonts w:ascii="楷体" w:hAnsi="楷体" w:eastAsia="楷体" w:cs="仿宋_GB2312"/>
          <w:b/>
          <w:bCs/>
          <w:sz w:val="30"/>
          <w:szCs w:val="30"/>
          <w:highlight w:val="none"/>
          <w:lang w:val="zh-CN"/>
        </w:rPr>
      </w:pPr>
      <w:r>
        <w:rPr>
          <w:rFonts w:hint="eastAsia" w:ascii="楷体" w:hAnsi="楷体" w:eastAsia="楷体" w:cs="仿宋_GB2312"/>
          <w:b/>
          <w:bCs/>
          <w:sz w:val="30"/>
          <w:szCs w:val="30"/>
          <w:highlight w:val="none"/>
          <w:lang w:val="zh-CN"/>
        </w:rPr>
        <w:t>20</w:t>
      </w:r>
      <w:r>
        <w:rPr>
          <w:rFonts w:hint="eastAsia" w:ascii="楷体" w:hAnsi="楷体" w:eastAsia="楷体" w:cs="仿宋_GB2312"/>
          <w:b/>
          <w:bCs/>
          <w:sz w:val="30"/>
          <w:szCs w:val="30"/>
          <w:highlight w:val="none"/>
        </w:rPr>
        <w:t>2</w:t>
      </w:r>
      <w:r>
        <w:rPr>
          <w:rFonts w:hint="eastAsia" w:ascii="楷体" w:hAnsi="楷体" w:eastAsia="楷体" w:cs="仿宋_GB2312"/>
          <w:b/>
          <w:bCs/>
          <w:sz w:val="30"/>
          <w:szCs w:val="30"/>
          <w:highlight w:val="none"/>
          <w:lang w:val="en-US" w:eastAsia="zh-CN"/>
        </w:rPr>
        <w:t>3</w:t>
      </w:r>
      <w:r>
        <w:rPr>
          <w:rFonts w:hint="eastAsia" w:ascii="楷体" w:hAnsi="楷体" w:eastAsia="楷体" w:cs="仿宋_GB2312"/>
          <w:b/>
          <w:bCs/>
          <w:sz w:val="30"/>
          <w:szCs w:val="30"/>
          <w:highlight w:val="none"/>
          <w:lang w:val="zh-CN"/>
        </w:rPr>
        <w:t>年</w:t>
      </w:r>
      <w:r>
        <w:rPr>
          <w:rFonts w:hint="eastAsia" w:ascii="楷体" w:hAnsi="楷体" w:eastAsia="楷体" w:cs="仿宋_GB2312"/>
          <w:b/>
          <w:bCs/>
          <w:sz w:val="30"/>
          <w:szCs w:val="30"/>
          <w:highlight w:val="none"/>
        </w:rPr>
        <w:t>1月1日</w:t>
      </w:r>
      <w:r>
        <w:rPr>
          <w:rFonts w:hint="eastAsia" w:ascii="楷体" w:hAnsi="楷体" w:eastAsia="楷体" w:cs="仿宋_GB2312"/>
          <w:b/>
          <w:bCs/>
          <w:sz w:val="30"/>
          <w:szCs w:val="30"/>
          <w:highlight w:val="none"/>
          <w:lang w:val="zh-CN"/>
        </w:rPr>
        <w:t>至今同类服务一览表</w:t>
      </w:r>
    </w:p>
    <w:p w14:paraId="0921C857">
      <w:pPr>
        <w:rPr>
          <w:rFonts w:hint="eastAsia"/>
          <w:kern w:val="0"/>
          <w:highlight w:val="none"/>
        </w:rPr>
      </w:pPr>
    </w:p>
    <w:p w14:paraId="7C10F1D0">
      <w:pPr>
        <w:rPr>
          <w:rFonts w:hint="eastAsia"/>
          <w:highlight w:val="none"/>
        </w:rPr>
      </w:pPr>
    </w:p>
    <w:p w14:paraId="6ED74AE7">
      <w:pPr>
        <w:spacing w:line="360" w:lineRule="auto"/>
        <w:ind w:firstLine="480" w:firstLineChars="200"/>
        <w:rPr>
          <w:sz w:val="24"/>
          <w:highlight w:val="none"/>
        </w:rPr>
      </w:pPr>
      <w:r>
        <w:rPr>
          <w:rFonts w:hint="eastAsia"/>
          <w:sz w:val="24"/>
          <w:highlight w:val="none"/>
        </w:rPr>
        <w:t>注：以上</w:t>
      </w:r>
      <w:r>
        <w:rPr>
          <w:rFonts w:hint="eastAsia"/>
          <w:sz w:val="24"/>
          <w:highlight w:val="none"/>
          <w:lang w:eastAsia="zh-CN"/>
        </w:rPr>
        <w:t>商务评分</w:t>
      </w:r>
      <w:r>
        <w:rPr>
          <w:rFonts w:hint="eastAsia"/>
          <w:sz w:val="24"/>
          <w:highlight w:val="none"/>
        </w:rPr>
        <w:t>需提供有关书面证明材料：相关合同、收款凭证</w:t>
      </w:r>
      <w:r>
        <w:rPr>
          <w:rFonts w:hint="eastAsia"/>
          <w:sz w:val="24"/>
          <w:highlight w:val="none"/>
          <w:lang w:eastAsia="zh-CN"/>
        </w:rPr>
        <w:t>等</w:t>
      </w:r>
      <w:r>
        <w:rPr>
          <w:rFonts w:hint="eastAsia"/>
          <w:sz w:val="24"/>
          <w:highlight w:val="none"/>
        </w:rPr>
        <w:t>，加盖公司鲜章。</w:t>
      </w:r>
    </w:p>
    <w:p w14:paraId="72E50892">
      <w:pPr>
        <w:pStyle w:val="3"/>
        <w:rPr>
          <w:highlight w:val="none"/>
        </w:rPr>
      </w:pPr>
    </w:p>
    <w:p w14:paraId="3AEBB767">
      <w:pPr>
        <w:pStyle w:val="3"/>
        <w:rPr>
          <w:highlight w:val="none"/>
        </w:rPr>
      </w:pPr>
    </w:p>
    <w:p w14:paraId="47FC906D">
      <w:pPr>
        <w:pStyle w:val="3"/>
        <w:rPr>
          <w:highlight w:val="none"/>
        </w:rPr>
      </w:pPr>
    </w:p>
    <w:p w14:paraId="6E0C5255">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4ADF3908">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389B9CF0">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37DF2231">
      <w:pPr>
        <w:widowControl/>
        <w:ind w:left="0" w:leftChars="0" w:firstLine="0" w:firstLineChars="0"/>
        <w:jc w:val="left"/>
        <w:rPr>
          <w:rFonts w:ascii="Times New Roman" w:hAnsi="Times New Roman" w:eastAsia="楷体"/>
          <w:b/>
          <w:bCs/>
          <w:sz w:val="28"/>
          <w:szCs w:val="28"/>
          <w:highlight w:val="none"/>
          <w:lang w:val="zh-CN"/>
        </w:rPr>
      </w:pPr>
    </w:p>
    <w:p w14:paraId="191874DA">
      <w:pPr>
        <w:widowControl/>
        <w:ind w:left="0" w:leftChars="0" w:firstLine="0" w:firstLineChars="0"/>
        <w:jc w:val="left"/>
        <w:rPr>
          <w:rFonts w:ascii="Times New Roman" w:hAnsi="Times New Roman" w:eastAsia="楷体"/>
          <w:b/>
          <w:bCs/>
          <w:sz w:val="28"/>
          <w:szCs w:val="28"/>
          <w:highlight w:val="none"/>
          <w:lang w:val="zh-CN"/>
        </w:rPr>
      </w:pPr>
    </w:p>
    <w:p w14:paraId="69E9133C">
      <w:pPr>
        <w:widowControl/>
        <w:ind w:left="0" w:leftChars="0" w:firstLine="0" w:firstLineChars="0"/>
        <w:jc w:val="left"/>
        <w:rPr>
          <w:rFonts w:ascii="Times New Roman" w:hAnsi="Times New Roman" w:eastAsia="楷体"/>
          <w:b/>
          <w:bCs/>
          <w:sz w:val="28"/>
          <w:szCs w:val="28"/>
          <w:highlight w:val="none"/>
          <w:lang w:val="zh-CN"/>
        </w:rPr>
      </w:pPr>
    </w:p>
    <w:p w14:paraId="0A1CA254">
      <w:pPr>
        <w:widowControl/>
        <w:ind w:left="0" w:leftChars="0" w:firstLine="0" w:firstLineChars="0"/>
        <w:jc w:val="left"/>
        <w:rPr>
          <w:rFonts w:ascii="Times New Roman" w:hAnsi="Times New Roman" w:eastAsia="楷体"/>
          <w:b/>
          <w:bCs/>
          <w:sz w:val="28"/>
          <w:szCs w:val="28"/>
          <w:highlight w:val="none"/>
          <w:lang w:val="zh-CN"/>
        </w:rPr>
      </w:pPr>
    </w:p>
    <w:p w14:paraId="7ADBE52F">
      <w:pPr>
        <w:widowControl/>
        <w:ind w:left="0" w:leftChars="0" w:firstLine="0" w:firstLineChars="0"/>
        <w:jc w:val="left"/>
        <w:rPr>
          <w:rFonts w:ascii="Times New Roman" w:hAnsi="Times New Roman" w:eastAsia="楷体"/>
          <w:b/>
          <w:bCs/>
          <w:sz w:val="28"/>
          <w:szCs w:val="28"/>
          <w:highlight w:val="none"/>
          <w:lang w:val="zh-CN"/>
        </w:rPr>
      </w:pPr>
    </w:p>
    <w:p w14:paraId="4332E66B">
      <w:pPr>
        <w:widowControl/>
        <w:ind w:left="0" w:leftChars="0" w:firstLine="0" w:firstLineChars="0"/>
        <w:jc w:val="left"/>
        <w:rPr>
          <w:rFonts w:eastAsia="黑体"/>
          <w:b/>
          <w:sz w:val="32"/>
          <w:szCs w:val="32"/>
          <w:highlight w:val="none"/>
        </w:rPr>
      </w:pPr>
      <w:r>
        <w:rPr>
          <w:rFonts w:ascii="Times New Roman" w:hAnsi="Times New Roman" w:eastAsia="楷体"/>
          <w:b/>
          <w:bCs/>
          <w:sz w:val="28"/>
          <w:szCs w:val="28"/>
          <w:highlight w:val="none"/>
          <w:lang w:val="zh-CN"/>
        </w:rPr>
        <w:t>格式</w:t>
      </w:r>
      <w:r>
        <w:rPr>
          <w:rFonts w:ascii="Times New Roman" w:hAnsi="Times New Roman" w:eastAsia="楷体"/>
          <w:b/>
          <w:bCs/>
          <w:sz w:val="28"/>
          <w:szCs w:val="28"/>
          <w:highlight w:val="none"/>
        </w:rPr>
        <w:t>1</w:t>
      </w:r>
      <w:r>
        <w:rPr>
          <w:rFonts w:hint="eastAsia" w:ascii="Times New Roman" w:hAnsi="Times New Roman" w:eastAsia="楷体"/>
          <w:b/>
          <w:bCs/>
          <w:sz w:val="28"/>
          <w:szCs w:val="28"/>
          <w:highlight w:val="none"/>
          <w:lang w:val="en-US" w:eastAsia="zh-CN"/>
        </w:rPr>
        <w:t>2</w:t>
      </w:r>
      <w:r>
        <w:rPr>
          <w:rFonts w:ascii="Times New Roman" w:hAnsi="Times New Roman" w:eastAsia="楷体"/>
          <w:b/>
          <w:bCs/>
          <w:sz w:val="28"/>
          <w:szCs w:val="28"/>
          <w:highlight w:val="none"/>
          <w:lang w:val="zh-CN"/>
        </w:rPr>
        <w:t>：</w:t>
      </w:r>
    </w:p>
    <w:p w14:paraId="2EDC2FBC">
      <w:pPr>
        <w:jc w:val="center"/>
        <w:rPr>
          <w:rFonts w:hint="eastAsia"/>
          <w:sz w:val="30"/>
          <w:highlight w:val="none"/>
          <w:u w:val="single"/>
        </w:rPr>
      </w:pPr>
      <w:r>
        <w:rPr>
          <w:rFonts w:hint="eastAsia" w:ascii="方正小标宋简体" w:eastAsia="方正小标宋简体"/>
          <w:sz w:val="44"/>
          <w:szCs w:val="44"/>
          <w:highlight w:val="none"/>
        </w:rPr>
        <w:t>廉洁承诺书</w:t>
      </w:r>
    </w:p>
    <w:p w14:paraId="35D70F5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为保证购销活动的廉洁性，防止发生各种违法违纪案件和不良行为，我代表公司和所属工作人员庄严承诺如下：</w:t>
      </w:r>
    </w:p>
    <w:p w14:paraId="4A1BEB1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一、遵守国家的法律法规，依法处理购销业务，保证不搞违法乱纪活动，自觉接受执法执纪部门的监督检查。</w:t>
      </w:r>
    </w:p>
    <w:p w14:paraId="0849E7A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二、在购销活动中，保证不以任何形式给予</w:t>
      </w:r>
      <w:r>
        <w:rPr>
          <w:rFonts w:hint="eastAsia" w:ascii="方正仿宋简体" w:eastAsia="方正仿宋简体"/>
          <w:sz w:val="28"/>
          <w:szCs w:val="28"/>
          <w:highlight w:val="none"/>
          <w:lang w:eastAsia="zh-CN"/>
        </w:rPr>
        <w:t>中标</w:t>
      </w:r>
      <w:r>
        <w:rPr>
          <w:rFonts w:hint="eastAsia" w:ascii="方正仿宋简体" w:eastAsia="方正仿宋简体"/>
          <w:sz w:val="28"/>
          <w:szCs w:val="28"/>
          <w:highlight w:val="none"/>
        </w:rPr>
        <w:t>回扣等好处费。</w:t>
      </w:r>
    </w:p>
    <w:p w14:paraId="01497C0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三、在正常业务交往中，保证不赠送各种礼金、有价证券和贵重物品，不给对方报销应由个人支付的费用。</w:t>
      </w:r>
    </w:p>
    <w:p w14:paraId="500E351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四、维护正常的</w:t>
      </w:r>
      <w:r>
        <w:rPr>
          <w:rFonts w:hint="eastAsia" w:ascii="方正仿宋简体" w:eastAsia="方正仿宋简体"/>
          <w:sz w:val="28"/>
          <w:szCs w:val="28"/>
          <w:highlight w:val="none"/>
          <w:lang w:eastAsia="zh-CN"/>
        </w:rPr>
        <w:t>购销</w:t>
      </w:r>
      <w:r>
        <w:rPr>
          <w:rFonts w:hint="eastAsia" w:ascii="方正仿宋简体" w:eastAsia="方正仿宋简体"/>
          <w:sz w:val="28"/>
          <w:szCs w:val="28"/>
          <w:highlight w:val="none"/>
        </w:rPr>
        <w:t>秩序，保证不以宴请、高消费娱乐等手段影响</w:t>
      </w:r>
      <w:r>
        <w:rPr>
          <w:rFonts w:hint="eastAsia" w:ascii="方正仿宋简体" w:eastAsia="方正仿宋简体"/>
          <w:sz w:val="28"/>
          <w:szCs w:val="28"/>
          <w:highlight w:val="none"/>
          <w:lang w:eastAsia="zh-CN"/>
        </w:rPr>
        <w:t>采购</w:t>
      </w:r>
      <w:r>
        <w:rPr>
          <w:rFonts w:hint="eastAsia" w:ascii="方正仿宋简体" w:eastAsia="方正仿宋简体"/>
          <w:sz w:val="28"/>
          <w:szCs w:val="28"/>
          <w:highlight w:val="none"/>
        </w:rPr>
        <w:t>选择权。</w:t>
      </w:r>
    </w:p>
    <w:p w14:paraId="1837AB8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五、我公司给医疗机构的捐赠款物，保证严格执照《中华人民共和国捐赠法》的有关规定执行。</w:t>
      </w:r>
    </w:p>
    <w:p w14:paraId="42B1AD6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以上承诺如有违反，我们愿意接受取消中标资格、记入不良行为数据库等处理，以及执法执纪部门的其他处理。</w:t>
      </w:r>
    </w:p>
    <w:p w14:paraId="2A13B0E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方正仿宋简体" w:eastAsia="方正仿宋简体"/>
          <w:sz w:val="28"/>
          <w:szCs w:val="28"/>
          <w:highlight w:val="none"/>
        </w:rPr>
      </w:pPr>
    </w:p>
    <w:p w14:paraId="7384DBF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方正仿宋简体" w:eastAsia="方正仿宋简体"/>
          <w:sz w:val="28"/>
          <w:szCs w:val="28"/>
          <w:highlight w:val="none"/>
          <w:lang w:val="en-US" w:eastAsia="zh-CN"/>
        </w:rPr>
      </w:pPr>
      <w:r>
        <w:rPr>
          <w:rFonts w:hint="eastAsia" w:ascii="方正仿宋简体" w:eastAsia="方正仿宋简体"/>
          <w:sz w:val="28"/>
          <w:szCs w:val="28"/>
          <w:highlight w:val="none"/>
        </w:rPr>
        <w:t>承诺企业：                      业务代表：</w:t>
      </w:r>
      <w:r>
        <w:rPr>
          <w:rFonts w:hint="eastAsia" w:ascii="方正仿宋简体" w:eastAsia="方正仿宋简体"/>
          <w:sz w:val="28"/>
          <w:szCs w:val="28"/>
          <w:highlight w:val="none"/>
          <w:lang w:val="en-US" w:eastAsia="zh-CN"/>
        </w:rPr>
        <w:t xml:space="preserve"> </w:t>
      </w:r>
    </w:p>
    <w:p w14:paraId="399890CC">
      <w:pPr>
        <w:keepNext w:val="0"/>
        <w:keepLines w:val="0"/>
        <w:pageBreakBefore w:val="0"/>
        <w:widowControl w:val="0"/>
        <w:kinsoku/>
        <w:wordWrap/>
        <w:overflowPunct/>
        <w:topLinePunct w:val="0"/>
        <w:autoSpaceDE/>
        <w:autoSpaceDN/>
        <w:bidi w:val="0"/>
        <w:adjustRightInd/>
        <w:snapToGrid/>
        <w:spacing w:line="480" w:lineRule="exact"/>
        <w:ind w:firstLine="5740" w:firstLineChars="2050"/>
        <w:textAlignment w:val="auto"/>
        <w:rPr>
          <w:rFonts w:hint="eastAsia" w:ascii="方正仿宋简体" w:eastAsia="方正仿宋简体"/>
          <w:sz w:val="28"/>
          <w:szCs w:val="28"/>
          <w:highlight w:val="none"/>
        </w:rPr>
      </w:pPr>
    </w:p>
    <w:p w14:paraId="14B06682">
      <w:pPr>
        <w:keepNext w:val="0"/>
        <w:keepLines w:val="0"/>
        <w:pageBreakBefore w:val="0"/>
        <w:widowControl w:val="0"/>
        <w:kinsoku/>
        <w:wordWrap/>
        <w:overflowPunct/>
        <w:topLinePunct w:val="0"/>
        <w:autoSpaceDE/>
        <w:autoSpaceDN/>
        <w:bidi w:val="0"/>
        <w:adjustRightInd/>
        <w:snapToGrid/>
        <w:spacing w:line="480" w:lineRule="exact"/>
        <w:ind w:firstLine="4200" w:firstLineChars="1500"/>
        <w:textAlignment w:val="auto"/>
        <w:rPr>
          <w:rFonts w:hint="eastAsia" w:ascii="方正仿宋简体" w:eastAsia="方正仿宋简体"/>
          <w:sz w:val="28"/>
          <w:szCs w:val="28"/>
          <w:highlight w:val="none"/>
        </w:rPr>
      </w:pPr>
      <w:r>
        <w:rPr>
          <w:rFonts w:hint="eastAsia" w:ascii="方正仿宋简体" w:eastAsia="方正仿宋简体"/>
          <w:sz w:val="28"/>
          <w:szCs w:val="28"/>
          <w:highlight w:val="none"/>
        </w:rPr>
        <w:t>年</w:t>
      </w:r>
      <w:r>
        <w:rPr>
          <w:rFonts w:hint="eastAsia" w:ascii="方正仿宋简体" w:eastAsia="方正仿宋简体"/>
          <w:sz w:val="28"/>
          <w:szCs w:val="28"/>
          <w:highlight w:val="none"/>
          <w:lang w:val="en-US" w:eastAsia="zh-CN"/>
        </w:rPr>
        <w:t xml:space="preserve">  </w:t>
      </w:r>
      <w:r>
        <w:rPr>
          <w:rFonts w:hint="eastAsia" w:ascii="方正仿宋简体" w:eastAsia="方正仿宋简体"/>
          <w:sz w:val="28"/>
          <w:szCs w:val="28"/>
          <w:highlight w:val="none"/>
        </w:rPr>
        <w:t>月</w:t>
      </w:r>
      <w:r>
        <w:rPr>
          <w:rFonts w:hint="eastAsia" w:ascii="方正仿宋简体" w:eastAsia="方正仿宋简体"/>
          <w:sz w:val="28"/>
          <w:szCs w:val="28"/>
          <w:highlight w:val="none"/>
          <w:lang w:val="en-US" w:eastAsia="zh-CN"/>
        </w:rPr>
        <w:t xml:space="preserve">  </w:t>
      </w:r>
      <w:r>
        <w:rPr>
          <w:rFonts w:hint="eastAsia" w:ascii="方正仿宋简体" w:eastAsia="方正仿宋简体"/>
          <w:sz w:val="28"/>
          <w:szCs w:val="28"/>
          <w:highlight w:val="none"/>
        </w:rPr>
        <w:t>日</w:t>
      </w:r>
    </w:p>
    <w:p w14:paraId="1DC925C5">
      <w:pPr>
        <w:widowControl/>
        <w:jc w:val="left"/>
        <w:rPr>
          <w:rFonts w:ascii="Times New Roman" w:hAnsi="Times New Roman" w:eastAsia="楷体"/>
          <w:b/>
          <w:bCs/>
          <w:sz w:val="28"/>
          <w:szCs w:val="28"/>
          <w:highlight w:val="none"/>
          <w:lang w:val="zh-CN"/>
        </w:rPr>
      </w:pPr>
    </w:p>
    <w:p w14:paraId="6C7ED998">
      <w:pPr>
        <w:widowControl/>
        <w:jc w:val="left"/>
        <w:rPr>
          <w:rFonts w:ascii="Times New Roman" w:hAnsi="Times New Roman" w:eastAsia="楷体"/>
          <w:b/>
          <w:bCs/>
          <w:sz w:val="28"/>
          <w:szCs w:val="28"/>
          <w:highlight w:val="none"/>
          <w:lang w:val="zh-CN"/>
        </w:rPr>
      </w:pPr>
    </w:p>
    <w:p w14:paraId="102A91F0">
      <w:pPr>
        <w:widowControl/>
        <w:jc w:val="left"/>
        <w:rPr>
          <w:rFonts w:ascii="Times New Roman" w:hAnsi="Times New Roman" w:eastAsia="楷体"/>
          <w:b/>
          <w:bCs/>
          <w:sz w:val="28"/>
          <w:szCs w:val="28"/>
          <w:highlight w:val="none"/>
          <w:lang w:val="zh-CN"/>
        </w:rPr>
      </w:pPr>
    </w:p>
    <w:p w14:paraId="483847F5">
      <w:pPr>
        <w:widowControl/>
        <w:jc w:val="left"/>
        <w:rPr>
          <w:rFonts w:ascii="Times New Roman" w:hAnsi="Times New Roman" w:eastAsia="楷体"/>
          <w:b/>
          <w:bCs/>
          <w:sz w:val="28"/>
          <w:szCs w:val="28"/>
          <w:highlight w:val="none"/>
          <w:lang w:val="zh-CN"/>
        </w:rPr>
      </w:pPr>
    </w:p>
    <w:p w14:paraId="3AFE87FA">
      <w:pPr>
        <w:widowControl/>
        <w:jc w:val="left"/>
        <w:rPr>
          <w:rFonts w:ascii="Times New Roman" w:hAnsi="Times New Roman" w:eastAsia="楷体"/>
          <w:b/>
          <w:bCs/>
          <w:sz w:val="28"/>
          <w:szCs w:val="28"/>
          <w:highlight w:val="none"/>
          <w:lang w:val="zh-CN"/>
        </w:rPr>
      </w:pPr>
    </w:p>
    <w:p w14:paraId="12427A09">
      <w:pPr>
        <w:widowControl/>
        <w:jc w:val="left"/>
        <w:rPr>
          <w:rFonts w:ascii="Times New Roman" w:hAnsi="Times New Roman" w:eastAsia="楷体"/>
          <w:b/>
          <w:bCs/>
          <w:sz w:val="28"/>
          <w:szCs w:val="28"/>
          <w:highlight w:val="none"/>
          <w:lang w:val="zh-CN"/>
        </w:rPr>
      </w:pPr>
    </w:p>
    <w:p w14:paraId="25A1670C">
      <w:pPr>
        <w:widowControl/>
        <w:jc w:val="left"/>
        <w:rPr>
          <w:rFonts w:ascii="Times New Roman" w:hAnsi="Times New Roman" w:eastAsia="楷体"/>
          <w:b/>
          <w:bCs/>
          <w:sz w:val="28"/>
          <w:szCs w:val="28"/>
          <w:highlight w:val="none"/>
          <w:lang w:val="zh-CN"/>
        </w:rPr>
      </w:pPr>
    </w:p>
    <w:p w14:paraId="0F387E46">
      <w:pPr>
        <w:spacing w:line="360" w:lineRule="auto"/>
        <w:jc w:val="both"/>
        <w:rPr>
          <w:rFonts w:ascii="Times New Roman" w:hAnsi="Times New Roman" w:eastAsia="方正小标宋简体"/>
          <w:bCs/>
          <w:sz w:val="28"/>
          <w:szCs w:val="28"/>
          <w:highlight w:val="none"/>
        </w:rPr>
      </w:pPr>
      <w:r>
        <w:rPr>
          <w:rFonts w:ascii="Times New Roman" w:hAnsi="Times New Roman" w:eastAsia="楷体"/>
          <w:b/>
          <w:bCs/>
          <w:sz w:val="28"/>
          <w:szCs w:val="28"/>
          <w:highlight w:val="none"/>
          <w:lang w:val="zh-CN"/>
        </w:rPr>
        <w:t>格式</w:t>
      </w:r>
      <w:r>
        <w:rPr>
          <w:rFonts w:ascii="Times New Roman" w:hAnsi="Times New Roman" w:eastAsia="楷体"/>
          <w:b/>
          <w:bCs/>
          <w:sz w:val="28"/>
          <w:szCs w:val="28"/>
          <w:highlight w:val="none"/>
        </w:rPr>
        <w:t>1</w:t>
      </w:r>
      <w:r>
        <w:rPr>
          <w:rFonts w:hint="eastAsia" w:ascii="Times New Roman" w:hAnsi="Times New Roman" w:eastAsia="楷体"/>
          <w:b/>
          <w:bCs/>
          <w:sz w:val="28"/>
          <w:szCs w:val="28"/>
          <w:highlight w:val="none"/>
          <w:lang w:val="en-US" w:eastAsia="zh-CN"/>
        </w:rPr>
        <w:t>3</w:t>
      </w:r>
      <w:r>
        <w:rPr>
          <w:rFonts w:ascii="Times New Roman" w:hAnsi="Times New Roman" w:eastAsia="楷体"/>
          <w:b/>
          <w:bCs/>
          <w:sz w:val="28"/>
          <w:szCs w:val="28"/>
          <w:highlight w:val="none"/>
          <w:lang w:val="zh-CN"/>
        </w:rPr>
        <w:t>：</w:t>
      </w:r>
    </w:p>
    <w:tbl>
      <w:tblPr>
        <w:tblStyle w:val="12"/>
        <w:tblW w:w="0" w:type="auto"/>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2867"/>
        <w:gridCol w:w="2055"/>
        <w:gridCol w:w="1676"/>
        <w:gridCol w:w="1672"/>
      </w:tblGrid>
      <w:tr w14:paraId="74669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8" w:type="dxa"/>
            <w:gridSpan w:val="5"/>
            <w:noWrap w:val="0"/>
            <w:vAlign w:val="center"/>
          </w:tcPr>
          <w:p w14:paraId="5435200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w w:val="70"/>
                <w:sz w:val="44"/>
                <w:szCs w:val="44"/>
                <w:vertAlign w:val="baseline"/>
                <w:lang w:val="en-US" w:eastAsia="zh-CN"/>
              </w:rPr>
            </w:pPr>
            <w:r>
              <w:rPr>
                <w:rFonts w:hint="eastAsia" w:ascii="方正小标宋简体" w:hAnsi="方正小标宋简体" w:eastAsia="方正小标宋简体" w:cs="方正小标宋简体"/>
                <w:w w:val="70"/>
                <w:sz w:val="44"/>
                <w:szCs w:val="44"/>
                <w:vertAlign w:val="baseline"/>
                <w:lang w:val="en-US" w:eastAsia="zh-CN"/>
              </w:rPr>
              <w:t>电脑、打印机、网络、监控维修维护及相关耗材供应商采购项目</w:t>
            </w:r>
          </w:p>
          <w:p w14:paraId="6900FB6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w w:val="80"/>
                <w:sz w:val="44"/>
                <w:szCs w:val="44"/>
                <w:vertAlign w:val="baseline"/>
                <w:lang w:val="en-US" w:eastAsia="zh-CN"/>
              </w:rPr>
            </w:pPr>
            <w:r>
              <w:rPr>
                <w:rFonts w:hint="eastAsia" w:ascii="方正小标宋简体" w:hAnsi="方正小标宋简体" w:eastAsia="方正小标宋简体" w:cs="方正小标宋简体"/>
                <w:w w:val="100"/>
                <w:sz w:val="44"/>
                <w:szCs w:val="44"/>
                <w:vertAlign w:val="baseline"/>
                <w:lang w:val="en-US" w:eastAsia="zh-CN"/>
              </w:rPr>
              <w:t>报价表</w:t>
            </w:r>
          </w:p>
        </w:tc>
      </w:tr>
      <w:tr w14:paraId="28E48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1F9BB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序号</w:t>
            </w:r>
          </w:p>
        </w:tc>
        <w:tc>
          <w:tcPr>
            <w:tcW w:w="2867" w:type="dxa"/>
            <w:noWrap w:val="0"/>
            <w:vAlign w:val="center"/>
          </w:tcPr>
          <w:p w14:paraId="4EC581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服务项目</w:t>
            </w:r>
          </w:p>
        </w:tc>
        <w:tc>
          <w:tcPr>
            <w:tcW w:w="2055" w:type="dxa"/>
            <w:noWrap w:val="0"/>
            <w:vAlign w:val="center"/>
          </w:tcPr>
          <w:p w14:paraId="68FCCD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规格</w:t>
            </w:r>
          </w:p>
        </w:tc>
        <w:tc>
          <w:tcPr>
            <w:tcW w:w="1676" w:type="dxa"/>
            <w:noWrap w:val="0"/>
            <w:vAlign w:val="center"/>
          </w:tcPr>
          <w:p w14:paraId="1AADFB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单位</w:t>
            </w:r>
          </w:p>
        </w:tc>
        <w:tc>
          <w:tcPr>
            <w:tcW w:w="1672" w:type="dxa"/>
            <w:noWrap w:val="0"/>
            <w:vAlign w:val="center"/>
          </w:tcPr>
          <w:p w14:paraId="41A543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报价（元）</w:t>
            </w:r>
          </w:p>
        </w:tc>
      </w:tr>
      <w:tr w14:paraId="073D0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C01C0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w:t>
            </w:r>
          </w:p>
        </w:tc>
        <w:tc>
          <w:tcPr>
            <w:tcW w:w="2867" w:type="dxa"/>
            <w:noWrap w:val="0"/>
            <w:vAlign w:val="center"/>
          </w:tcPr>
          <w:p w14:paraId="224B49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电脑维修维护</w:t>
            </w:r>
          </w:p>
        </w:tc>
        <w:tc>
          <w:tcPr>
            <w:tcW w:w="2055" w:type="dxa"/>
            <w:noWrap w:val="0"/>
            <w:vAlign w:val="center"/>
          </w:tcPr>
          <w:p w14:paraId="59E31A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19B5A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157030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8197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82B1E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w:t>
            </w:r>
          </w:p>
        </w:tc>
        <w:tc>
          <w:tcPr>
            <w:tcW w:w="2867" w:type="dxa"/>
            <w:noWrap w:val="0"/>
            <w:vAlign w:val="center"/>
          </w:tcPr>
          <w:p w14:paraId="725636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打印机维修维护</w:t>
            </w:r>
          </w:p>
        </w:tc>
        <w:tc>
          <w:tcPr>
            <w:tcW w:w="2055" w:type="dxa"/>
            <w:noWrap w:val="0"/>
            <w:vAlign w:val="center"/>
          </w:tcPr>
          <w:p w14:paraId="534363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1524A9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458407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6BE88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5310A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w:t>
            </w:r>
          </w:p>
        </w:tc>
        <w:tc>
          <w:tcPr>
            <w:tcW w:w="2867" w:type="dxa"/>
            <w:noWrap w:val="0"/>
            <w:vAlign w:val="center"/>
          </w:tcPr>
          <w:p w14:paraId="07A19B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复印机维修维护</w:t>
            </w:r>
          </w:p>
        </w:tc>
        <w:tc>
          <w:tcPr>
            <w:tcW w:w="2055" w:type="dxa"/>
            <w:noWrap w:val="0"/>
            <w:vAlign w:val="center"/>
          </w:tcPr>
          <w:p w14:paraId="19772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063FF7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0F8C09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3D36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DF694E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w:t>
            </w:r>
          </w:p>
        </w:tc>
        <w:tc>
          <w:tcPr>
            <w:tcW w:w="2867" w:type="dxa"/>
            <w:noWrap w:val="0"/>
            <w:vAlign w:val="center"/>
          </w:tcPr>
          <w:p w14:paraId="6EECB9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网络维修维护</w:t>
            </w:r>
          </w:p>
        </w:tc>
        <w:tc>
          <w:tcPr>
            <w:tcW w:w="2055" w:type="dxa"/>
            <w:noWrap w:val="0"/>
            <w:vAlign w:val="center"/>
          </w:tcPr>
          <w:p w14:paraId="5490E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4D152C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0FBD06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E0A3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D00F6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w:t>
            </w:r>
          </w:p>
        </w:tc>
        <w:tc>
          <w:tcPr>
            <w:tcW w:w="2867" w:type="dxa"/>
            <w:noWrap w:val="0"/>
            <w:vAlign w:val="center"/>
          </w:tcPr>
          <w:p w14:paraId="6EE111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监控维修维护</w:t>
            </w:r>
          </w:p>
        </w:tc>
        <w:tc>
          <w:tcPr>
            <w:tcW w:w="2055" w:type="dxa"/>
            <w:noWrap w:val="0"/>
            <w:vAlign w:val="center"/>
          </w:tcPr>
          <w:p w14:paraId="43B4D7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706FA4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234284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597A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A8253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w:t>
            </w:r>
          </w:p>
        </w:tc>
        <w:tc>
          <w:tcPr>
            <w:tcW w:w="2867" w:type="dxa"/>
            <w:noWrap w:val="0"/>
            <w:vAlign w:val="center"/>
          </w:tcPr>
          <w:p w14:paraId="753600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热敏头</w:t>
            </w:r>
          </w:p>
        </w:tc>
        <w:tc>
          <w:tcPr>
            <w:tcW w:w="2055" w:type="dxa"/>
            <w:noWrap w:val="0"/>
            <w:vAlign w:val="center"/>
          </w:tcPr>
          <w:p w14:paraId="6475AB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TSC244PRO原装</w:t>
            </w:r>
          </w:p>
        </w:tc>
        <w:tc>
          <w:tcPr>
            <w:tcW w:w="1676" w:type="dxa"/>
            <w:noWrap w:val="0"/>
            <w:vAlign w:val="center"/>
          </w:tcPr>
          <w:p w14:paraId="5A77EB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0490E6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1323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73BFF2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7</w:t>
            </w:r>
          </w:p>
        </w:tc>
        <w:tc>
          <w:tcPr>
            <w:tcW w:w="2867" w:type="dxa"/>
            <w:noWrap w:val="0"/>
            <w:vAlign w:val="center"/>
          </w:tcPr>
          <w:p w14:paraId="079646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打印机激光器</w:t>
            </w:r>
          </w:p>
        </w:tc>
        <w:tc>
          <w:tcPr>
            <w:tcW w:w="2055" w:type="dxa"/>
            <w:noWrap w:val="0"/>
            <w:vAlign w:val="center"/>
          </w:tcPr>
          <w:p w14:paraId="6EB3B6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hpA4原装</w:t>
            </w:r>
          </w:p>
        </w:tc>
        <w:tc>
          <w:tcPr>
            <w:tcW w:w="1676" w:type="dxa"/>
            <w:noWrap w:val="0"/>
            <w:vAlign w:val="center"/>
          </w:tcPr>
          <w:p w14:paraId="37F4F0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70D3D4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69094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6B90A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8</w:t>
            </w:r>
          </w:p>
        </w:tc>
        <w:tc>
          <w:tcPr>
            <w:tcW w:w="2867" w:type="dxa"/>
            <w:noWrap w:val="0"/>
            <w:vAlign w:val="center"/>
          </w:tcPr>
          <w:p w14:paraId="6E29FA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打印机定影组件</w:t>
            </w:r>
          </w:p>
        </w:tc>
        <w:tc>
          <w:tcPr>
            <w:tcW w:w="2055" w:type="dxa"/>
            <w:noWrap w:val="0"/>
            <w:vAlign w:val="center"/>
          </w:tcPr>
          <w:p w14:paraId="316126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hpA4原装</w:t>
            </w:r>
          </w:p>
        </w:tc>
        <w:tc>
          <w:tcPr>
            <w:tcW w:w="1676" w:type="dxa"/>
            <w:noWrap w:val="0"/>
            <w:vAlign w:val="center"/>
          </w:tcPr>
          <w:p w14:paraId="0F2EEF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2CACFD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480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5778C4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9</w:t>
            </w:r>
          </w:p>
        </w:tc>
        <w:tc>
          <w:tcPr>
            <w:tcW w:w="2867" w:type="dxa"/>
            <w:noWrap w:val="0"/>
            <w:vAlign w:val="center"/>
          </w:tcPr>
          <w:p w14:paraId="63DD27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打印机定影膜</w:t>
            </w:r>
          </w:p>
        </w:tc>
        <w:tc>
          <w:tcPr>
            <w:tcW w:w="2055" w:type="dxa"/>
            <w:noWrap w:val="0"/>
            <w:vAlign w:val="center"/>
          </w:tcPr>
          <w:p w14:paraId="1CA7DF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hpA4原装</w:t>
            </w:r>
          </w:p>
        </w:tc>
        <w:tc>
          <w:tcPr>
            <w:tcW w:w="1676" w:type="dxa"/>
            <w:noWrap w:val="0"/>
            <w:vAlign w:val="center"/>
          </w:tcPr>
          <w:p w14:paraId="42BA11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张</w:t>
            </w:r>
          </w:p>
        </w:tc>
        <w:tc>
          <w:tcPr>
            <w:tcW w:w="1672" w:type="dxa"/>
            <w:noWrap w:val="0"/>
            <w:vAlign w:val="center"/>
          </w:tcPr>
          <w:p w14:paraId="114828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D60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B6C3B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10</w:t>
            </w:r>
          </w:p>
        </w:tc>
        <w:tc>
          <w:tcPr>
            <w:tcW w:w="2867" w:type="dxa"/>
            <w:noWrap w:val="0"/>
            <w:vAlign w:val="center"/>
          </w:tcPr>
          <w:p w14:paraId="32FABF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喷墨打印机墨泵</w:t>
            </w:r>
          </w:p>
        </w:tc>
        <w:tc>
          <w:tcPr>
            <w:tcW w:w="2055" w:type="dxa"/>
            <w:noWrap w:val="0"/>
            <w:vAlign w:val="center"/>
          </w:tcPr>
          <w:p w14:paraId="117A42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爱普生原装</w:t>
            </w:r>
          </w:p>
        </w:tc>
        <w:tc>
          <w:tcPr>
            <w:tcW w:w="1676" w:type="dxa"/>
            <w:noWrap w:val="0"/>
            <w:vAlign w:val="center"/>
          </w:tcPr>
          <w:p w14:paraId="2D6380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套</w:t>
            </w:r>
          </w:p>
        </w:tc>
        <w:tc>
          <w:tcPr>
            <w:tcW w:w="1672" w:type="dxa"/>
            <w:noWrap w:val="0"/>
            <w:vAlign w:val="center"/>
          </w:tcPr>
          <w:p w14:paraId="7D418F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D174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CE61F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11</w:t>
            </w:r>
          </w:p>
        </w:tc>
        <w:tc>
          <w:tcPr>
            <w:tcW w:w="2867" w:type="dxa"/>
            <w:noWrap w:val="0"/>
            <w:vAlign w:val="center"/>
          </w:tcPr>
          <w:p w14:paraId="52FE09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喷墨打印机喷头（四色）</w:t>
            </w:r>
          </w:p>
        </w:tc>
        <w:tc>
          <w:tcPr>
            <w:tcW w:w="2055" w:type="dxa"/>
            <w:noWrap w:val="0"/>
            <w:vAlign w:val="center"/>
          </w:tcPr>
          <w:p w14:paraId="1D131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爱普生原装</w:t>
            </w:r>
          </w:p>
        </w:tc>
        <w:tc>
          <w:tcPr>
            <w:tcW w:w="1676" w:type="dxa"/>
            <w:noWrap w:val="0"/>
            <w:vAlign w:val="center"/>
          </w:tcPr>
          <w:p w14:paraId="288E9F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111213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F70C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8F3C0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12</w:t>
            </w:r>
          </w:p>
        </w:tc>
        <w:tc>
          <w:tcPr>
            <w:tcW w:w="2867" w:type="dxa"/>
            <w:noWrap w:val="0"/>
            <w:vAlign w:val="center"/>
          </w:tcPr>
          <w:p w14:paraId="084107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喷墨打印机进纸组建</w:t>
            </w:r>
          </w:p>
        </w:tc>
        <w:tc>
          <w:tcPr>
            <w:tcW w:w="2055" w:type="dxa"/>
            <w:noWrap w:val="0"/>
            <w:vAlign w:val="center"/>
          </w:tcPr>
          <w:p w14:paraId="5A3F4A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爱普生原装</w:t>
            </w:r>
          </w:p>
        </w:tc>
        <w:tc>
          <w:tcPr>
            <w:tcW w:w="1676" w:type="dxa"/>
            <w:noWrap w:val="0"/>
            <w:vAlign w:val="center"/>
          </w:tcPr>
          <w:p w14:paraId="5C5720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套</w:t>
            </w:r>
          </w:p>
        </w:tc>
        <w:tc>
          <w:tcPr>
            <w:tcW w:w="1672" w:type="dxa"/>
            <w:noWrap w:val="0"/>
            <w:vAlign w:val="center"/>
          </w:tcPr>
          <w:p w14:paraId="31A31F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A77D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7864A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13</w:t>
            </w:r>
          </w:p>
        </w:tc>
        <w:tc>
          <w:tcPr>
            <w:tcW w:w="2867" w:type="dxa"/>
            <w:noWrap w:val="0"/>
            <w:vAlign w:val="center"/>
          </w:tcPr>
          <w:p w14:paraId="2F661B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喷墨打印机墨仓</w:t>
            </w:r>
          </w:p>
        </w:tc>
        <w:tc>
          <w:tcPr>
            <w:tcW w:w="2055" w:type="dxa"/>
            <w:noWrap w:val="0"/>
            <w:vAlign w:val="center"/>
          </w:tcPr>
          <w:p w14:paraId="2DCFA8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爱普生原装</w:t>
            </w:r>
          </w:p>
        </w:tc>
        <w:tc>
          <w:tcPr>
            <w:tcW w:w="1676" w:type="dxa"/>
            <w:noWrap w:val="0"/>
            <w:vAlign w:val="center"/>
          </w:tcPr>
          <w:p w14:paraId="6CCBA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套</w:t>
            </w:r>
          </w:p>
        </w:tc>
        <w:tc>
          <w:tcPr>
            <w:tcW w:w="1672" w:type="dxa"/>
            <w:noWrap w:val="0"/>
            <w:vAlign w:val="center"/>
          </w:tcPr>
          <w:p w14:paraId="50540E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11C4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6281E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14</w:t>
            </w:r>
          </w:p>
        </w:tc>
        <w:tc>
          <w:tcPr>
            <w:tcW w:w="2867" w:type="dxa"/>
            <w:noWrap w:val="0"/>
            <w:vAlign w:val="center"/>
          </w:tcPr>
          <w:p w14:paraId="0DBB8B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显示器维修</w:t>
            </w:r>
          </w:p>
        </w:tc>
        <w:tc>
          <w:tcPr>
            <w:tcW w:w="2055" w:type="dxa"/>
            <w:noWrap w:val="0"/>
            <w:vAlign w:val="center"/>
          </w:tcPr>
          <w:p w14:paraId="2ECACB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不更换硬件</w:t>
            </w:r>
          </w:p>
        </w:tc>
        <w:tc>
          <w:tcPr>
            <w:tcW w:w="1676" w:type="dxa"/>
            <w:noWrap w:val="0"/>
            <w:vAlign w:val="center"/>
          </w:tcPr>
          <w:p w14:paraId="7670C8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083CFA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9187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7216B6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15</w:t>
            </w:r>
          </w:p>
        </w:tc>
        <w:tc>
          <w:tcPr>
            <w:tcW w:w="2867" w:type="dxa"/>
            <w:noWrap w:val="0"/>
            <w:vAlign w:val="center"/>
          </w:tcPr>
          <w:p w14:paraId="14EFA6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显示器维修</w:t>
            </w:r>
          </w:p>
        </w:tc>
        <w:tc>
          <w:tcPr>
            <w:tcW w:w="2055" w:type="dxa"/>
            <w:noWrap w:val="0"/>
            <w:vAlign w:val="center"/>
          </w:tcPr>
          <w:p w14:paraId="3A3E12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更换高压板</w:t>
            </w:r>
          </w:p>
        </w:tc>
        <w:tc>
          <w:tcPr>
            <w:tcW w:w="1676" w:type="dxa"/>
            <w:noWrap w:val="0"/>
            <w:vAlign w:val="center"/>
          </w:tcPr>
          <w:p w14:paraId="5C142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35F8BF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35FB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466A8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16</w:t>
            </w:r>
          </w:p>
        </w:tc>
        <w:tc>
          <w:tcPr>
            <w:tcW w:w="2867" w:type="dxa"/>
            <w:noWrap w:val="0"/>
            <w:vAlign w:val="center"/>
          </w:tcPr>
          <w:p w14:paraId="210257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显示器维修</w:t>
            </w:r>
          </w:p>
        </w:tc>
        <w:tc>
          <w:tcPr>
            <w:tcW w:w="2055" w:type="dxa"/>
            <w:noWrap w:val="0"/>
            <w:vAlign w:val="center"/>
          </w:tcPr>
          <w:p w14:paraId="133670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更换驱动板</w:t>
            </w:r>
          </w:p>
        </w:tc>
        <w:tc>
          <w:tcPr>
            <w:tcW w:w="1676" w:type="dxa"/>
            <w:noWrap w:val="0"/>
            <w:vAlign w:val="center"/>
          </w:tcPr>
          <w:p w14:paraId="7EF736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4CCE04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D1F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7833E7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17</w:t>
            </w:r>
          </w:p>
        </w:tc>
        <w:tc>
          <w:tcPr>
            <w:tcW w:w="2867" w:type="dxa"/>
            <w:noWrap w:val="0"/>
            <w:vAlign w:val="center"/>
          </w:tcPr>
          <w:p w14:paraId="6952F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电脑电源</w:t>
            </w:r>
          </w:p>
        </w:tc>
        <w:tc>
          <w:tcPr>
            <w:tcW w:w="2055" w:type="dxa"/>
            <w:noWrap w:val="0"/>
            <w:vAlign w:val="center"/>
          </w:tcPr>
          <w:p w14:paraId="2E6D50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含上门费</w:t>
            </w:r>
          </w:p>
        </w:tc>
        <w:tc>
          <w:tcPr>
            <w:tcW w:w="1676" w:type="dxa"/>
            <w:noWrap w:val="0"/>
            <w:vAlign w:val="center"/>
          </w:tcPr>
          <w:p w14:paraId="67B5DB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3434E3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6089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8ADD10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18</w:t>
            </w:r>
          </w:p>
        </w:tc>
        <w:tc>
          <w:tcPr>
            <w:tcW w:w="2867" w:type="dxa"/>
            <w:noWrap w:val="0"/>
            <w:vAlign w:val="center"/>
          </w:tcPr>
          <w:p w14:paraId="7D3045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机械硬盘</w:t>
            </w:r>
          </w:p>
        </w:tc>
        <w:tc>
          <w:tcPr>
            <w:tcW w:w="2055" w:type="dxa"/>
            <w:noWrap w:val="0"/>
            <w:vAlign w:val="center"/>
          </w:tcPr>
          <w:p w14:paraId="29B70A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1TB</w:t>
            </w:r>
          </w:p>
        </w:tc>
        <w:tc>
          <w:tcPr>
            <w:tcW w:w="1676" w:type="dxa"/>
            <w:noWrap w:val="0"/>
            <w:vAlign w:val="center"/>
          </w:tcPr>
          <w:p w14:paraId="42854E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73B574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654B2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B5C1D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19</w:t>
            </w:r>
          </w:p>
        </w:tc>
        <w:tc>
          <w:tcPr>
            <w:tcW w:w="2867" w:type="dxa"/>
            <w:noWrap w:val="0"/>
            <w:vAlign w:val="center"/>
          </w:tcPr>
          <w:p w14:paraId="58D2BE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固态硬盘</w:t>
            </w:r>
          </w:p>
        </w:tc>
        <w:tc>
          <w:tcPr>
            <w:tcW w:w="2055" w:type="dxa"/>
            <w:noWrap w:val="0"/>
            <w:vAlign w:val="center"/>
          </w:tcPr>
          <w:p w14:paraId="7F5C83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240g</w:t>
            </w:r>
          </w:p>
        </w:tc>
        <w:tc>
          <w:tcPr>
            <w:tcW w:w="1676" w:type="dxa"/>
            <w:noWrap w:val="0"/>
            <w:vAlign w:val="center"/>
          </w:tcPr>
          <w:p w14:paraId="7AB0DC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2BD470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030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FB843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20</w:t>
            </w:r>
          </w:p>
        </w:tc>
        <w:tc>
          <w:tcPr>
            <w:tcW w:w="2867" w:type="dxa"/>
            <w:noWrap w:val="0"/>
            <w:vAlign w:val="center"/>
          </w:tcPr>
          <w:p w14:paraId="6A3D01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固态硬盘</w:t>
            </w:r>
          </w:p>
        </w:tc>
        <w:tc>
          <w:tcPr>
            <w:tcW w:w="2055" w:type="dxa"/>
            <w:noWrap w:val="0"/>
            <w:vAlign w:val="center"/>
          </w:tcPr>
          <w:p w14:paraId="0AE862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Style w:val="17"/>
                <w:rFonts w:hint="eastAsia" w:ascii="方正仿宋简体" w:hAnsi="方正仿宋简体" w:eastAsia="方正仿宋简体" w:cs="方正仿宋简体"/>
                <w:sz w:val="24"/>
                <w:szCs w:val="24"/>
                <w:lang w:val="en-US" w:eastAsia="zh-CN" w:bidi="ar"/>
              </w:rPr>
              <w:t>500G</w:t>
            </w:r>
          </w:p>
        </w:tc>
        <w:tc>
          <w:tcPr>
            <w:tcW w:w="1676" w:type="dxa"/>
            <w:noWrap w:val="0"/>
            <w:vAlign w:val="center"/>
          </w:tcPr>
          <w:p w14:paraId="6C72B1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65882C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A8CB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63346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21</w:t>
            </w:r>
          </w:p>
        </w:tc>
        <w:tc>
          <w:tcPr>
            <w:tcW w:w="2867" w:type="dxa"/>
            <w:noWrap w:val="0"/>
            <w:vAlign w:val="center"/>
          </w:tcPr>
          <w:p w14:paraId="054516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Style w:val="17"/>
                <w:rFonts w:hint="eastAsia" w:ascii="方正仿宋简体" w:hAnsi="方正仿宋简体" w:eastAsia="方正仿宋简体" w:cs="方正仿宋简体"/>
                <w:sz w:val="24"/>
                <w:szCs w:val="24"/>
                <w:lang w:val="en-US" w:eastAsia="zh-CN" w:bidi="ar"/>
              </w:rPr>
              <w:t>内存条4G</w:t>
            </w:r>
          </w:p>
        </w:tc>
        <w:tc>
          <w:tcPr>
            <w:tcW w:w="2055" w:type="dxa"/>
            <w:noWrap w:val="0"/>
            <w:vAlign w:val="center"/>
          </w:tcPr>
          <w:p w14:paraId="0E633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4g</w:t>
            </w:r>
          </w:p>
        </w:tc>
        <w:tc>
          <w:tcPr>
            <w:tcW w:w="1676" w:type="dxa"/>
            <w:noWrap w:val="0"/>
            <w:vAlign w:val="center"/>
          </w:tcPr>
          <w:p w14:paraId="378C6C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根</w:t>
            </w:r>
          </w:p>
        </w:tc>
        <w:tc>
          <w:tcPr>
            <w:tcW w:w="1672" w:type="dxa"/>
            <w:noWrap w:val="0"/>
            <w:vAlign w:val="center"/>
          </w:tcPr>
          <w:p w14:paraId="1C68F9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16B4B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EB73B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22</w:t>
            </w:r>
          </w:p>
        </w:tc>
        <w:tc>
          <w:tcPr>
            <w:tcW w:w="2867" w:type="dxa"/>
            <w:noWrap w:val="0"/>
            <w:vAlign w:val="center"/>
          </w:tcPr>
          <w:p w14:paraId="4274A9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Style w:val="17"/>
                <w:rFonts w:hint="eastAsia" w:ascii="方正仿宋简体" w:hAnsi="方正仿宋简体" w:eastAsia="方正仿宋简体" w:cs="方正仿宋简体"/>
                <w:sz w:val="24"/>
                <w:szCs w:val="24"/>
                <w:lang w:val="en-US" w:eastAsia="zh-CN" w:bidi="ar"/>
              </w:rPr>
              <w:t>内存条8G</w:t>
            </w:r>
          </w:p>
        </w:tc>
        <w:tc>
          <w:tcPr>
            <w:tcW w:w="2055" w:type="dxa"/>
            <w:noWrap w:val="0"/>
            <w:vAlign w:val="center"/>
          </w:tcPr>
          <w:p w14:paraId="17A858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8G</w:t>
            </w:r>
          </w:p>
        </w:tc>
        <w:tc>
          <w:tcPr>
            <w:tcW w:w="1676" w:type="dxa"/>
            <w:noWrap w:val="0"/>
            <w:vAlign w:val="center"/>
          </w:tcPr>
          <w:p w14:paraId="695D1B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根</w:t>
            </w:r>
          </w:p>
        </w:tc>
        <w:tc>
          <w:tcPr>
            <w:tcW w:w="1672" w:type="dxa"/>
            <w:noWrap w:val="0"/>
            <w:vAlign w:val="center"/>
          </w:tcPr>
          <w:p w14:paraId="76A890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FB9F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0C372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23</w:t>
            </w:r>
          </w:p>
        </w:tc>
        <w:tc>
          <w:tcPr>
            <w:tcW w:w="2867" w:type="dxa"/>
            <w:noWrap w:val="0"/>
            <w:vAlign w:val="center"/>
          </w:tcPr>
          <w:p w14:paraId="3085AD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内存条</w:t>
            </w:r>
          </w:p>
        </w:tc>
        <w:tc>
          <w:tcPr>
            <w:tcW w:w="2055" w:type="dxa"/>
            <w:noWrap w:val="0"/>
            <w:vAlign w:val="center"/>
          </w:tcPr>
          <w:p w14:paraId="5449EF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16g</w:t>
            </w:r>
          </w:p>
        </w:tc>
        <w:tc>
          <w:tcPr>
            <w:tcW w:w="1676" w:type="dxa"/>
            <w:noWrap w:val="0"/>
            <w:vAlign w:val="center"/>
          </w:tcPr>
          <w:p w14:paraId="70855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根</w:t>
            </w:r>
          </w:p>
        </w:tc>
        <w:tc>
          <w:tcPr>
            <w:tcW w:w="1672" w:type="dxa"/>
            <w:noWrap w:val="0"/>
            <w:vAlign w:val="center"/>
          </w:tcPr>
          <w:p w14:paraId="6529B8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A053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57019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24</w:t>
            </w:r>
          </w:p>
        </w:tc>
        <w:tc>
          <w:tcPr>
            <w:tcW w:w="2867" w:type="dxa"/>
            <w:noWrap w:val="0"/>
            <w:vAlign w:val="center"/>
          </w:tcPr>
          <w:p w14:paraId="25A89A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主板</w:t>
            </w:r>
          </w:p>
        </w:tc>
        <w:tc>
          <w:tcPr>
            <w:tcW w:w="2055" w:type="dxa"/>
            <w:noWrap w:val="0"/>
            <w:vAlign w:val="center"/>
          </w:tcPr>
          <w:p w14:paraId="719896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H61</w:t>
            </w:r>
          </w:p>
        </w:tc>
        <w:tc>
          <w:tcPr>
            <w:tcW w:w="1676" w:type="dxa"/>
            <w:noWrap w:val="0"/>
            <w:vAlign w:val="center"/>
          </w:tcPr>
          <w:p w14:paraId="0DEA7A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张</w:t>
            </w:r>
          </w:p>
        </w:tc>
        <w:tc>
          <w:tcPr>
            <w:tcW w:w="1672" w:type="dxa"/>
            <w:noWrap w:val="0"/>
            <w:vAlign w:val="center"/>
          </w:tcPr>
          <w:p w14:paraId="616A43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BD94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11037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25</w:t>
            </w:r>
          </w:p>
        </w:tc>
        <w:tc>
          <w:tcPr>
            <w:tcW w:w="2867" w:type="dxa"/>
            <w:noWrap w:val="0"/>
            <w:vAlign w:val="center"/>
          </w:tcPr>
          <w:p w14:paraId="3C969E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交换机</w:t>
            </w:r>
          </w:p>
        </w:tc>
        <w:tc>
          <w:tcPr>
            <w:tcW w:w="2055" w:type="dxa"/>
            <w:noWrap w:val="0"/>
            <w:vAlign w:val="center"/>
          </w:tcPr>
          <w:p w14:paraId="7F01CF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5口百兆</w:t>
            </w:r>
          </w:p>
        </w:tc>
        <w:tc>
          <w:tcPr>
            <w:tcW w:w="1676" w:type="dxa"/>
            <w:noWrap w:val="0"/>
            <w:vAlign w:val="center"/>
          </w:tcPr>
          <w:p w14:paraId="5B4EE9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15DB92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EAE0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56D59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26</w:t>
            </w:r>
          </w:p>
        </w:tc>
        <w:tc>
          <w:tcPr>
            <w:tcW w:w="2867" w:type="dxa"/>
            <w:noWrap w:val="0"/>
            <w:vAlign w:val="center"/>
          </w:tcPr>
          <w:p w14:paraId="3AF866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交换机</w:t>
            </w:r>
          </w:p>
        </w:tc>
        <w:tc>
          <w:tcPr>
            <w:tcW w:w="2055" w:type="dxa"/>
            <w:noWrap w:val="0"/>
            <w:vAlign w:val="center"/>
          </w:tcPr>
          <w:p w14:paraId="0514E2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8口百兆</w:t>
            </w:r>
          </w:p>
        </w:tc>
        <w:tc>
          <w:tcPr>
            <w:tcW w:w="1676" w:type="dxa"/>
            <w:noWrap w:val="0"/>
            <w:vAlign w:val="center"/>
          </w:tcPr>
          <w:p w14:paraId="712B3B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2F45DA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DCE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5FA7A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27</w:t>
            </w:r>
          </w:p>
        </w:tc>
        <w:tc>
          <w:tcPr>
            <w:tcW w:w="2867" w:type="dxa"/>
            <w:noWrap w:val="0"/>
            <w:vAlign w:val="center"/>
          </w:tcPr>
          <w:p w14:paraId="365308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交换机</w:t>
            </w:r>
          </w:p>
        </w:tc>
        <w:tc>
          <w:tcPr>
            <w:tcW w:w="2055" w:type="dxa"/>
            <w:noWrap w:val="0"/>
            <w:vAlign w:val="center"/>
          </w:tcPr>
          <w:p w14:paraId="325F1F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5口千兆</w:t>
            </w:r>
          </w:p>
        </w:tc>
        <w:tc>
          <w:tcPr>
            <w:tcW w:w="1676" w:type="dxa"/>
            <w:noWrap w:val="0"/>
            <w:vAlign w:val="center"/>
          </w:tcPr>
          <w:p w14:paraId="181406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3DDA9B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4893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EB47D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28</w:t>
            </w:r>
          </w:p>
        </w:tc>
        <w:tc>
          <w:tcPr>
            <w:tcW w:w="2867" w:type="dxa"/>
            <w:noWrap w:val="0"/>
            <w:vAlign w:val="center"/>
          </w:tcPr>
          <w:p w14:paraId="692F15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交换机</w:t>
            </w:r>
          </w:p>
        </w:tc>
        <w:tc>
          <w:tcPr>
            <w:tcW w:w="2055" w:type="dxa"/>
            <w:noWrap w:val="0"/>
            <w:vAlign w:val="center"/>
          </w:tcPr>
          <w:p w14:paraId="0888FF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8口千兆</w:t>
            </w:r>
          </w:p>
        </w:tc>
        <w:tc>
          <w:tcPr>
            <w:tcW w:w="1676" w:type="dxa"/>
            <w:noWrap w:val="0"/>
            <w:vAlign w:val="center"/>
          </w:tcPr>
          <w:p w14:paraId="730B42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7A83DA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DDB2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95FDE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29</w:t>
            </w:r>
          </w:p>
        </w:tc>
        <w:tc>
          <w:tcPr>
            <w:tcW w:w="2867" w:type="dxa"/>
            <w:noWrap w:val="0"/>
            <w:vAlign w:val="center"/>
          </w:tcPr>
          <w:p w14:paraId="6BE6B9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16-48口交换机</w:t>
            </w:r>
          </w:p>
        </w:tc>
        <w:tc>
          <w:tcPr>
            <w:tcW w:w="2055" w:type="dxa"/>
            <w:noWrap w:val="0"/>
            <w:vAlign w:val="center"/>
          </w:tcPr>
          <w:p w14:paraId="3E3204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百兆/千兆</w:t>
            </w:r>
          </w:p>
        </w:tc>
        <w:tc>
          <w:tcPr>
            <w:tcW w:w="1676" w:type="dxa"/>
            <w:noWrap w:val="0"/>
            <w:vAlign w:val="center"/>
          </w:tcPr>
          <w:p w14:paraId="35D466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352051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509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0C86D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30</w:t>
            </w:r>
          </w:p>
        </w:tc>
        <w:tc>
          <w:tcPr>
            <w:tcW w:w="2867" w:type="dxa"/>
            <w:noWrap w:val="0"/>
            <w:vAlign w:val="center"/>
          </w:tcPr>
          <w:p w14:paraId="3495DB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企业路由器</w:t>
            </w:r>
          </w:p>
        </w:tc>
        <w:tc>
          <w:tcPr>
            <w:tcW w:w="2055" w:type="dxa"/>
            <w:noWrap w:val="0"/>
            <w:vAlign w:val="center"/>
          </w:tcPr>
          <w:p w14:paraId="7174AD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百兆/千兆</w:t>
            </w:r>
          </w:p>
        </w:tc>
        <w:tc>
          <w:tcPr>
            <w:tcW w:w="1676" w:type="dxa"/>
            <w:noWrap w:val="0"/>
            <w:vAlign w:val="center"/>
          </w:tcPr>
          <w:p w14:paraId="750E14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14B1CC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CEDF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F4EF1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31</w:t>
            </w:r>
          </w:p>
        </w:tc>
        <w:tc>
          <w:tcPr>
            <w:tcW w:w="2867" w:type="dxa"/>
            <w:noWrap w:val="0"/>
            <w:vAlign w:val="center"/>
          </w:tcPr>
          <w:p w14:paraId="24A8D6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无线路由器</w:t>
            </w:r>
          </w:p>
        </w:tc>
        <w:tc>
          <w:tcPr>
            <w:tcW w:w="2055" w:type="dxa"/>
            <w:noWrap w:val="0"/>
            <w:vAlign w:val="center"/>
          </w:tcPr>
          <w:p w14:paraId="0C8FA8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百兆/千兆</w:t>
            </w:r>
          </w:p>
        </w:tc>
        <w:tc>
          <w:tcPr>
            <w:tcW w:w="1676" w:type="dxa"/>
            <w:noWrap w:val="0"/>
            <w:vAlign w:val="center"/>
          </w:tcPr>
          <w:p w14:paraId="294531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027CE7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6E975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3FAF3D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32</w:t>
            </w:r>
          </w:p>
        </w:tc>
        <w:tc>
          <w:tcPr>
            <w:tcW w:w="2867" w:type="dxa"/>
            <w:noWrap w:val="0"/>
            <w:vAlign w:val="center"/>
          </w:tcPr>
          <w:p w14:paraId="07A3BB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电脑摄像头</w:t>
            </w:r>
          </w:p>
        </w:tc>
        <w:tc>
          <w:tcPr>
            <w:tcW w:w="2055" w:type="dxa"/>
            <w:noWrap w:val="0"/>
            <w:vAlign w:val="center"/>
          </w:tcPr>
          <w:p w14:paraId="6E40A0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200W</w:t>
            </w:r>
          </w:p>
        </w:tc>
        <w:tc>
          <w:tcPr>
            <w:tcW w:w="1676" w:type="dxa"/>
            <w:noWrap w:val="0"/>
            <w:vAlign w:val="center"/>
          </w:tcPr>
          <w:p w14:paraId="369DEF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7B6686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61A9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43C5F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33</w:t>
            </w:r>
          </w:p>
        </w:tc>
        <w:tc>
          <w:tcPr>
            <w:tcW w:w="2867" w:type="dxa"/>
            <w:noWrap w:val="0"/>
            <w:vAlign w:val="center"/>
          </w:tcPr>
          <w:p w14:paraId="41C291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电源</w:t>
            </w:r>
          </w:p>
        </w:tc>
        <w:tc>
          <w:tcPr>
            <w:tcW w:w="2055" w:type="dxa"/>
            <w:noWrap w:val="0"/>
            <w:vAlign w:val="center"/>
          </w:tcPr>
          <w:p w14:paraId="157FFD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12V2A</w:t>
            </w:r>
          </w:p>
        </w:tc>
        <w:tc>
          <w:tcPr>
            <w:tcW w:w="1676" w:type="dxa"/>
            <w:noWrap w:val="0"/>
            <w:vAlign w:val="center"/>
          </w:tcPr>
          <w:p w14:paraId="337B3C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1014E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CD45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D5555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34</w:t>
            </w:r>
          </w:p>
        </w:tc>
        <w:tc>
          <w:tcPr>
            <w:tcW w:w="2867" w:type="dxa"/>
            <w:noWrap w:val="0"/>
            <w:vAlign w:val="center"/>
          </w:tcPr>
          <w:p w14:paraId="16B22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POE交换机</w:t>
            </w:r>
          </w:p>
        </w:tc>
        <w:tc>
          <w:tcPr>
            <w:tcW w:w="2055" w:type="dxa"/>
            <w:noWrap w:val="0"/>
            <w:vAlign w:val="center"/>
          </w:tcPr>
          <w:p w14:paraId="31787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5口</w:t>
            </w:r>
          </w:p>
        </w:tc>
        <w:tc>
          <w:tcPr>
            <w:tcW w:w="1676" w:type="dxa"/>
            <w:noWrap w:val="0"/>
            <w:vAlign w:val="center"/>
          </w:tcPr>
          <w:p w14:paraId="09171A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0F4AF6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D49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7FE2B1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35</w:t>
            </w:r>
          </w:p>
        </w:tc>
        <w:tc>
          <w:tcPr>
            <w:tcW w:w="2867" w:type="dxa"/>
            <w:noWrap w:val="0"/>
            <w:vAlign w:val="center"/>
          </w:tcPr>
          <w:p w14:paraId="41AB8A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POE交换机</w:t>
            </w:r>
          </w:p>
        </w:tc>
        <w:tc>
          <w:tcPr>
            <w:tcW w:w="2055" w:type="dxa"/>
            <w:noWrap w:val="0"/>
            <w:vAlign w:val="center"/>
          </w:tcPr>
          <w:p w14:paraId="12E075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8口</w:t>
            </w:r>
          </w:p>
        </w:tc>
        <w:tc>
          <w:tcPr>
            <w:tcW w:w="1676" w:type="dxa"/>
            <w:noWrap w:val="0"/>
            <w:vAlign w:val="center"/>
          </w:tcPr>
          <w:p w14:paraId="221E84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3EFBB0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13BA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E3FD1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36</w:t>
            </w:r>
          </w:p>
        </w:tc>
        <w:tc>
          <w:tcPr>
            <w:tcW w:w="2867" w:type="dxa"/>
            <w:noWrap w:val="0"/>
            <w:vAlign w:val="center"/>
          </w:tcPr>
          <w:p w14:paraId="35F1C8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POE交换机</w:t>
            </w:r>
          </w:p>
        </w:tc>
        <w:tc>
          <w:tcPr>
            <w:tcW w:w="2055" w:type="dxa"/>
            <w:noWrap w:val="0"/>
            <w:vAlign w:val="center"/>
          </w:tcPr>
          <w:p w14:paraId="583679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16口</w:t>
            </w:r>
          </w:p>
        </w:tc>
        <w:tc>
          <w:tcPr>
            <w:tcW w:w="1676" w:type="dxa"/>
            <w:noWrap w:val="0"/>
            <w:vAlign w:val="center"/>
          </w:tcPr>
          <w:p w14:paraId="6B92B7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03B3DB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DB49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934C4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37</w:t>
            </w:r>
          </w:p>
        </w:tc>
        <w:tc>
          <w:tcPr>
            <w:tcW w:w="2867" w:type="dxa"/>
            <w:noWrap w:val="0"/>
            <w:vAlign w:val="center"/>
          </w:tcPr>
          <w:p w14:paraId="2C1B39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汇聚交换机</w:t>
            </w:r>
          </w:p>
        </w:tc>
        <w:tc>
          <w:tcPr>
            <w:tcW w:w="2055" w:type="dxa"/>
            <w:noWrap w:val="0"/>
            <w:vAlign w:val="center"/>
          </w:tcPr>
          <w:p w14:paraId="07388D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24口</w:t>
            </w:r>
          </w:p>
        </w:tc>
        <w:tc>
          <w:tcPr>
            <w:tcW w:w="1676" w:type="dxa"/>
            <w:noWrap w:val="0"/>
            <w:vAlign w:val="center"/>
          </w:tcPr>
          <w:p w14:paraId="61CD10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64AD13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F4A3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F41AE8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38</w:t>
            </w:r>
          </w:p>
        </w:tc>
        <w:tc>
          <w:tcPr>
            <w:tcW w:w="2867" w:type="dxa"/>
            <w:noWrap w:val="0"/>
            <w:vAlign w:val="center"/>
          </w:tcPr>
          <w:p w14:paraId="0C6847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录像机</w:t>
            </w:r>
          </w:p>
        </w:tc>
        <w:tc>
          <w:tcPr>
            <w:tcW w:w="2055" w:type="dxa"/>
            <w:noWrap w:val="0"/>
            <w:vAlign w:val="center"/>
          </w:tcPr>
          <w:p w14:paraId="2B9002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32路</w:t>
            </w:r>
          </w:p>
        </w:tc>
        <w:tc>
          <w:tcPr>
            <w:tcW w:w="1676" w:type="dxa"/>
            <w:noWrap w:val="0"/>
            <w:vAlign w:val="center"/>
          </w:tcPr>
          <w:p w14:paraId="6FD4E2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台</w:t>
            </w:r>
          </w:p>
        </w:tc>
        <w:tc>
          <w:tcPr>
            <w:tcW w:w="1672" w:type="dxa"/>
            <w:noWrap w:val="0"/>
            <w:vAlign w:val="center"/>
          </w:tcPr>
          <w:p w14:paraId="085E50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E00E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944AA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39</w:t>
            </w:r>
          </w:p>
        </w:tc>
        <w:tc>
          <w:tcPr>
            <w:tcW w:w="2867" w:type="dxa"/>
            <w:noWrap w:val="0"/>
            <w:vAlign w:val="center"/>
          </w:tcPr>
          <w:p w14:paraId="74AF46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监控硬盘</w:t>
            </w:r>
          </w:p>
        </w:tc>
        <w:tc>
          <w:tcPr>
            <w:tcW w:w="2055" w:type="dxa"/>
            <w:noWrap w:val="0"/>
            <w:vAlign w:val="center"/>
          </w:tcPr>
          <w:p w14:paraId="5EA9C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8TB</w:t>
            </w:r>
          </w:p>
        </w:tc>
        <w:tc>
          <w:tcPr>
            <w:tcW w:w="1676" w:type="dxa"/>
            <w:noWrap w:val="0"/>
            <w:vAlign w:val="center"/>
          </w:tcPr>
          <w:p w14:paraId="1A1228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块</w:t>
            </w:r>
          </w:p>
        </w:tc>
        <w:tc>
          <w:tcPr>
            <w:tcW w:w="1672" w:type="dxa"/>
            <w:noWrap w:val="0"/>
            <w:vAlign w:val="center"/>
          </w:tcPr>
          <w:p w14:paraId="4EA883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149A9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67D28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40</w:t>
            </w:r>
          </w:p>
        </w:tc>
        <w:tc>
          <w:tcPr>
            <w:tcW w:w="2867" w:type="dxa"/>
            <w:noWrap w:val="0"/>
            <w:vAlign w:val="center"/>
          </w:tcPr>
          <w:p w14:paraId="6C72B8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PVC线管</w:t>
            </w:r>
          </w:p>
        </w:tc>
        <w:tc>
          <w:tcPr>
            <w:tcW w:w="2055" w:type="dxa"/>
            <w:noWrap w:val="0"/>
            <w:vAlign w:val="center"/>
          </w:tcPr>
          <w:p w14:paraId="6C4C8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20</w:t>
            </w:r>
          </w:p>
        </w:tc>
        <w:tc>
          <w:tcPr>
            <w:tcW w:w="1676" w:type="dxa"/>
            <w:noWrap w:val="0"/>
            <w:vAlign w:val="center"/>
          </w:tcPr>
          <w:p w14:paraId="7D307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米</w:t>
            </w:r>
          </w:p>
        </w:tc>
        <w:tc>
          <w:tcPr>
            <w:tcW w:w="1672" w:type="dxa"/>
            <w:noWrap w:val="0"/>
            <w:vAlign w:val="center"/>
          </w:tcPr>
          <w:p w14:paraId="18649F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774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967C3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41</w:t>
            </w:r>
          </w:p>
        </w:tc>
        <w:tc>
          <w:tcPr>
            <w:tcW w:w="2867" w:type="dxa"/>
            <w:noWrap w:val="0"/>
            <w:vAlign w:val="center"/>
          </w:tcPr>
          <w:p w14:paraId="02ADFF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 xml:space="preserve">网线 </w:t>
            </w:r>
          </w:p>
        </w:tc>
        <w:tc>
          <w:tcPr>
            <w:tcW w:w="2055" w:type="dxa"/>
            <w:noWrap w:val="0"/>
            <w:vAlign w:val="center"/>
          </w:tcPr>
          <w:p w14:paraId="457278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超5类</w:t>
            </w:r>
          </w:p>
        </w:tc>
        <w:tc>
          <w:tcPr>
            <w:tcW w:w="1676" w:type="dxa"/>
            <w:noWrap w:val="0"/>
            <w:vAlign w:val="center"/>
          </w:tcPr>
          <w:p w14:paraId="54FC23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米</w:t>
            </w:r>
          </w:p>
        </w:tc>
        <w:tc>
          <w:tcPr>
            <w:tcW w:w="1672" w:type="dxa"/>
            <w:noWrap w:val="0"/>
            <w:vAlign w:val="center"/>
          </w:tcPr>
          <w:p w14:paraId="04A5D1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8A42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65667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42</w:t>
            </w:r>
          </w:p>
        </w:tc>
        <w:tc>
          <w:tcPr>
            <w:tcW w:w="2867" w:type="dxa"/>
            <w:noWrap w:val="0"/>
            <w:vAlign w:val="center"/>
          </w:tcPr>
          <w:p w14:paraId="59AF2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光纤收发器</w:t>
            </w:r>
          </w:p>
        </w:tc>
        <w:tc>
          <w:tcPr>
            <w:tcW w:w="2055" w:type="dxa"/>
            <w:noWrap w:val="0"/>
            <w:vAlign w:val="center"/>
          </w:tcPr>
          <w:p w14:paraId="4A26B2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千兆</w:t>
            </w:r>
          </w:p>
        </w:tc>
        <w:tc>
          <w:tcPr>
            <w:tcW w:w="1676" w:type="dxa"/>
            <w:noWrap w:val="0"/>
            <w:vAlign w:val="center"/>
          </w:tcPr>
          <w:p w14:paraId="1BA096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对</w:t>
            </w:r>
          </w:p>
        </w:tc>
        <w:tc>
          <w:tcPr>
            <w:tcW w:w="1672" w:type="dxa"/>
            <w:noWrap w:val="0"/>
            <w:vAlign w:val="center"/>
          </w:tcPr>
          <w:p w14:paraId="526E9B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18223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3798F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43</w:t>
            </w:r>
          </w:p>
        </w:tc>
        <w:tc>
          <w:tcPr>
            <w:tcW w:w="2867" w:type="dxa"/>
            <w:noWrap w:val="0"/>
            <w:vAlign w:val="center"/>
          </w:tcPr>
          <w:p w14:paraId="6C4FEF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光纤收发器机架槽电源</w:t>
            </w:r>
          </w:p>
        </w:tc>
        <w:tc>
          <w:tcPr>
            <w:tcW w:w="2055" w:type="dxa"/>
            <w:noWrap w:val="0"/>
            <w:vAlign w:val="center"/>
          </w:tcPr>
          <w:p w14:paraId="5C928F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Style w:val="17"/>
                <w:rFonts w:hint="eastAsia" w:ascii="方正仿宋简体" w:hAnsi="方正仿宋简体" w:eastAsia="方正仿宋简体" w:cs="方正仿宋简体"/>
                <w:sz w:val="24"/>
                <w:szCs w:val="24"/>
                <w:lang w:val="en-US" w:eastAsia="zh-CN" w:bidi="ar"/>
              </w:rPr>
              <w:t>5V10A</w:t>
            </w:r>
          </w:p>
        </w:tc>
        <w:tc>
          <w:tcPr>
            <w:tcW w:w="1676" w:type="dxa"/>
            <w:noWrap w:val="0"/>
            <w:vAlign w:val="center"/>
          </w:tcPr>
          <w:p w14:paraId="5E326F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11E885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67B3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971EB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44</w:t>
            </w:r>
          </w:p>
        </w:tc>
        <w:tc>
          <w:tcPr>
            <w:tcW w:w="2867" w:type="dxa"/>
            <w:noWrap w:val="0"/>
            <w:vAlign w:val="center"/>
          </w:tcPr>
          <w:p w14:paraId="3CCD0F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网桥</w:t>
            </w:r>
          </w:p>
        </w:tc>
        <w:tc>
          <w:tcPr>
            <w:tcW w:w="2055" w:type="dxa"/>
            <w:noWrap w:val="0"/>
            <w:vAlign w:val="center"/>
          </w:tcPr>
          <w:p w14:paraId="68154E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室外</w:t>
            </w:r>
          </w:p>
        </w:tc>
        <w:tc>
          <w:tcPr>
            <w:tcW w:w="1676" w:type="dxa"/>
            <w:noWrap w:val="0"/>
            <w:vAlign w:val="center"/>
          </w:tcPr>
          <w:p w14:paraId="588D3D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对</w:t>
            </w:r>
          </w:p>
        </w:tc>
        <w:tc>
          <w:tcPr>
            <w:tcW w:w="1672" w:type="dxa"/>
            <w:noWrap w:val="0"/>
            <w:vAlign w:val="center"/>
          </w:tcPr>
          <w:p w14:paraId="6E7802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F36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79873A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45</w:t>
            </w:r>
          </w:p>
        </w:tc>
        <w:tc>
          <w:tcPr>
            <w:tcW w:w="2867" w:type="dxa"/>
            <w:noWrap w:val="0"/>
            <w:vAlign w:val="center"/>
          </w:tcPr>
          <w:p w14:paraId="51184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打印机加粉（A4幅面）黑白激光打印机</w:t>
            </w:r>
          </w:p>
        </w:tc>
        <w:tc>
          <w:tcPr>
            <w:tcW w:w="2055" w:type="dxa"/>
            <w:noWrap w:val="0"/>
            <w:vAlign w:val="center"/>
          </w:tcPr>
          <w:p w14:paraId="78FF82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70-100g</w:t>
            </w:r>
          </w:p>
        </w:tc>
        <w:tc>
          <w:tcPr>
            <w:tcW w:w="1676" w:type="dxa"/>
            <w:noWrap w:val="0"/>
            <w:vAlign w:val="center"/>
          </w:tcPr>
          <w:p w14:paraId="3860F2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次</w:t>
            </w:r>
          </w:p>
        </w:tc>
        <w:tc>
          <w:tcPr>
            <w:tcW w:w="1672" w:type="dxa"/>
            <w:noWrap w:val="0"/>
            <w:vAlign w:val="center"/>
          </w:tcPr>
          <w:p w14:paraId="6EB1CA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187C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341853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46</w:t>
            </w:r>
          </w:p>
        </w:tc>
        <w:tc>
          <w:tcPr>
            <w:tcW w:w="2867" w:type="dxa"/>
            <w:noWrap w:val="0"/>
            <w:vAlign w:val="center"/>
          </w:tcPr>
          <w:p w14:paraId="5AF8FF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爱普生004墨水</w:t>
            </w:r>
          </w:p>
        </w:tc>
        <w:tc>
          <w:tcPr>
            <w:tcW w:w="2055" w:type="dxa"/>
            <w:noWrap w:val="0"/>
            <w:vAlign w:val="center"/>
          </w:tcPr>
          <w:p w14:paraId="05FB58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原装70ml</w:t>
            </w:r>
          </w:p>
        </w:tc>
        <w:tc>
          <w:tcPr>
            <w:tcW w:w="1676" w:type="dxa"/>
            <w:noWrap w:val="0"/>
            <w:vAlign w:val="center"/>
          </w:tcPr>
          <w:p w14:paraId="180C8C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瓶</w:t>
            </w:r>
          </w:p>
        </w:tc>
        <w:tc>
          <w:tcPr>
            <w:tcW w:w="1672" w:type="dxa"/>
            <w:noWrap w:val="0"/>
            <w:vAlign w:val="center"/>
          </w:tcPr>
          <w:p w14:paraId="2B0709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7612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7C9B8A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47</w:t>
            </w:r>
          </w:p>
        </w:tc>
        <w:tc>
          <w:tcPr>
            <w:tcW w:w="2867" w:type="dxa"/>
            <w:noWrap w:val="0"/>
            <w:vAlign w:val="center"/>
          </w:tcPr>
          <w:p w14:paraId="08CA51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爱普生004墨水</w:t>
            </w:r>
          </w:p>
        </w:tc>
        <w:tc>
          <w:tcPr>
            <w:tcW w:w="2055" w:type="dxa"/>
            <w:noWrap w:val="0"/>
            <w:vAlign w:val="center"/>
          </w:tcPr>
          <w:p w14:paraId="73C0E9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国产</w:t>
            </w:r>
          </w:p>
        </w:tc>
        <w:tc>
          <w:tcPr>
            <w:tcW w:w="1676" w:type="dxa"/>
            <w:noWrap w:val="0"/>
            <w:vAlign w:val="center"/>
          </w:tcPr>
          <w:p w14:paraId="56F0D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瓶</w:t>
            </w:r>
          </w:p>
        </w:tc>
        <w:tc>
          <w:tcPr>
            <w:tcW w:w="1672" w:type="dxa"/>
            <w:noWrap w:val="0"/>
            <w:vAlign w:val="center"/>
          </w:tcPr>
          <w:p w14:paraId="44724B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FB83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4E30B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48</w:t>
            </w:r>
          </w:p>
        </w:tc>
        <w:tc>
          <w:tcPr>
            <w:tcW w:w="2867" w:type="dxa"/>
            <w:noWrap w:val="0"/>
            <w:vAlign w:val="center"/>
          </w:tcPr>
          <w:p w14:paraId="168D01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USB鼠标</w:t>
            </w:r>
          </w:p>
        </w:tc>
        <w:tc>
          <w:tcPr>
            <w:tcW w:w="2055" w:type="dxa"/>
            <w:noWrap w:val="0"/>
            <w:vAlign w:val="center"/>
          </w:tcPr>
          <w:p w14:paraId="08D501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单鼠标</w:t>
            </w:r>
          </w:p>
        </w:tc>
        <w:tc>
          <w:tcPr>
            <w:tcW w:w="1676" w:type="dxa"/>
            <w:noWrap w:val="0"/>
            <w:vAlign w:val="center"/>
          </w:tcPr>
          <w:p w14:paraId="3C5C43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0DC3C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E5F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FEAA7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49</w:t>
            </w:r>
          </w:p>
        </w:tc>
        <w:tc>
          <w:tcPr>
            <w:tcW w:w="2867" w:type="dxa"/>
            <w:noWrap w:val="0"/>
            <w:vAlign w:val="center"/>
          </w:tcPr>
          <w:p w14:paraId="1D04B7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键鼠套件</w:t>
            </w:r>
          </w:p>
        </w:tc>
        <w:tc>
          <w:tcPr>
            <w:tcW w:w="2055" w:type="dxa"/>
            <w:noWrap w:val="0"/>
            <w:vAlign w:val="center"/>
          </w:tcPr>
          <w:p w14:paraId="687FCF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无线鼠标+键盘</w:t>
            </w:r>
          </w:p>
        </w:tc>
        <w:tc>
          <w:tcPr>
            <w:tcW w:w="1676" w:type="dxa"/>
            <w:noWrap w:val="0"/>
            <w:vAlign w:val="center"/>
          </w:tcPr>
          <w:p w14:paraId="69B40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套</w:t>
            </w:r>
          </w:p>
        </w:tc>
        <w:tc>
          <w:tcPr>
            <w:tcW w:w="1672" w:type="dxa"/>
            <w:noWrap w:val="0"/>
            <w:vAlign w:val="center"/>
          </w:tcPr>
          <w:p w14:paraId="2D78ED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1690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0F04A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50</w:t>
            </w:r>
          </w:p>
        </w:tc>
        <w:tc>
          <w:tcPr>
            <w:tcW w:w="2867" w:type="dxa"/>
            <w:noWrap w:val="0"/>
            <w:vAlign w:val="center"/>
          </w:tcPr>
          <w:p w14:paraId="27FF9A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键鼠套件</w:t>
            </w:r>
          </w:p>
        </w:tc>
        <w:tc>
          <w:tcPr>
            <w:tcW w:w="2055" w:type="dxa"/>
            <w:noWrap w:val="0"/>
            <w:vAlign w:val="center"/>
          </w:tcPr>
          <w:p w14:paraId="037A53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有线鼠标+键盘</w:t>
            </w:r>
          </w:p>
        </w:tc>
        <w:tc>
          <w:tcPr>
            <w:tcW w:w="1676" w:type="dxa"/>
            <w:noWrap w:val="0"/>
            <w:vAlign w:val="center"/>
          </w:tcPr>
          <w:p w14:paraId="6CB446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套</w:t>
            </w:r>
          </w:p>
        </w:tc>
        <w:tc>
          <w:tcPr>
            <w:tcW w:w="1672" w:type="dxa"/>
            <w:noWrap w:val="0"/>
            <w:vAlign w:val="center"/>
          </w:tcPr>
          <w:p w14:paraId="6FF678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6E4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5FD2E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51</w:t>
            </w:r>
          </w:p>
        </w:tc>
        <w:tc>
          <w:tcPr>
            <w:tcW w:w="2867" w:type="dxa"/>
            <w:noWrap w:val="0"/>
            <w:vAlign w:val="center"/>
          </w:tcPr>
          <w:p w14:paraId="0A3DBF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USB键盘</w:t>
            </w:r>
          </w:p>
        </w:tc>
        <w:tc>
          <w:tcPr>
            <w:tcW w:w="2055" w:type="dxa"/>
            <w:noWrap w:val="0"/>
            <w:vAlign w:val="center"/>
          </w:tcPr>
          <w:p w14:paraId="52493F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单键盘</w:t>
            </w:r>
          </w:p>
        </w:tc>
        <w:tc>
          <w:tcPr>
            <w:tcW w:w="1676" w:type="dxa"/>
            <w:noWrap w:val="0"/>
            <w:vAlign w:val="center"/>
          </w:tcPr>
          <w:p w14:paraId="0A2A6D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07E1D9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31DB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B9F43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52</w:t>
            </w:r>
          </w:p>
        </w:tc>
        <w:tc>
          <w:tcPr>
            <w:tcW w:w="2867" w:type="dxa"/>
            <w:noWrap w:val="0"/>
            <w:vAlign w:val="center"/>
          </w:tcPr>
          <w:p w14:paraId="1D305D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无线鼠标（含充电电池）</w:t>
            </w:r>
          </w:p>
        </w:tc>
        <w:tc>
          <w:tcPr>
            <w:tcW w:w="2055" w:type="dxa"/>
            <w:noWrap w:val="0"/>
            <w:vAlign w:val="center"/>
          </w:tcPr>
          <w:p w14:paraId="20A760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hp</w:t>
            </w:r>
          </w:p>
        </w:tc>
        <w:tc>
          <w:tcPr>
            <w:tcW w:w="1676" w:type="dxa"/>
            <w:noWrap w:val="0"/>
            <w:vAlign w:val="center"/>
          </w:tcPr>
          <w:p w14:paraId="34F81A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2FFF76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299C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ADED5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53</w:t>
            </w:r>
          </w:p>
        </w:tc>
        <w:tc>
          <w:tcPr>
            <w:tcW w:w="2867" w:type="dxa"/>
            <w:noWrap w:val="0"/>
            <w:vAlign w:val="center"/>
          </w:tcPr>
          <w:p w14:paraId="3F539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法高制卡机碳带</w:t>
            </w:r>
          </w:p>
        </w:tc>
        <w:tc>
          <w:tcPr>
            <w:tcW w:w="2055" w:type="dxa"/>
            <w:noWrap w:val="0"/>
            <w:vAlign w:val="center"/>
          </w:tcPr>
          <w:p w14:paraId="4B2D8A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原装</w:t>
            </w:r>
          </w:p>
        </w:tc>
        <w:tc>
          <w:tcPr>
            <w:tcW w:w="1676" w:type="dxa"/>
            <w:noWrap w:val="0"/>
            <w:vAlign w:val="center"/>
          </w:tcPr>
          <w:p w14:paraId="4345E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盒</w:t>
            </w:r>
          </w:p>
        </w:tc>
        <w:tc>
          <w:tcPr>
            <w:tcW w:w="1672" w:type="dxa"/>
            <w:noWrap w:val="0"/>
            <w:vAlign w:val="center"/>
          </w:tcPr>
          <w:p w14:paraId="4D986A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C183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95A02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54</w:t>
            </w:r>
          </w:p>
        </w:tc>
        <w:tc>
          <w:tcPr>
            <w:tcW w:w="2867" w:type="dxa"/>
            <w:noWrap w:val="0"/>
            <w:vAlign w:val="center"/>
          </w:tcPr>
          <w:p w14:paraId="6068F0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健康证白卡</w:t>
            </w:r>
          </w:p>
        </w:tc>
        <w:tc>
          <w:tcPr>
            <w:tcW w:w="2055" w:type="dxa"/>
            <w:noWrap w:val="0"/>
            <w:vAlign w:val="center"/>
          </w:tcPr>
          <w:p w14:paraId="62426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85.6mm*54mm</w:t>
            </w:r>
          </w:p>
        </w:tc>
        <w:tc>
          <w:tcPr>
            <w:tcW w:w="1676" w:type="dxa"/>
            <w:noWrap w:val="0"/>
            <w:vAlign w:val="center"/>
          </w:tcPr>
          <w:p w14:paraId="2F0FA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张</w:t>
            </w:r>
          </w:p>
        </w:tc>
        <w:tc>
          <w:tcPr>
            <w:tcW w:w="1672" w:type="dxa"/>
            <w:noWrap w:val="0"/>
            <w:vAlign w:val="center"/>
          </w:tcPr>
          <w:p w14:paraId="5D0480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5D8E6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4568A5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55</w:t>
            </w:r>
          </w:p>
        </w:tc>
        <w:tc>
          <w:tcPr>
            <w:tcW w:w="2867" w:type="dxa"/>
            <w:noWrap w:val="0"/>
            <w:vAlign w:val="center"/>
          </w:tcPr>
          <w:p w14:paraId="4A278B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碳带</w:t>
            </w:r>
          </w:p>
        </w:tc>
        <w:tc>
          <w:tcPr>
            <w:tcW w:w="2055" w:type="dxa"/>
            <w:noWrap w:val="0"/>
            <w:vAlign w:val="center"/>
          </w:tcPr>
          <w:p w14:paraId="72E224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TSC244</w:t>
            </w:r>
          </w:p>
        </w:tc>
        <w:tc>
          <w:tcPr>
            <w:tcW w:w="1676" w:type="dxa"/>
            <w:noWrap w:val="0"/>
            <w:vAlign w:val="center"/>
          </w:tcPr>
          <w:p w14:paraId="53FFE3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卷</w:t>
            </w:r>
          </w:p>
        </w:tc>
        <w:tc>
          <w:tcPr>
            <w:tcW w:w="1672" w:type="dxa"/>
            <w:noWrap w:val="0"/>
            <w:vAlign w:val="center"/>
          </w:tcPr>
          <w:p w14:paraId="41C1E8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6163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D1262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56</w:t>
            </w:r>
          </w:p>
        </w:tc>
        <w:tc>
          <w:tcPr>
            <w:tcW w:w="2867" w:type="dxa"/>
            <w:noWrap w:val="0"/>
            <w:vAlign w:val="center"/>
          </w:tcPr>
          <w:p w14:paraId="765FEA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色带</w:t>
            </w:r>
          </w:p>
        </w:tc>
        <w:tc>
          <w:tcPr>
            <w:tcW w:w="2055" w:type="dxa"/>
            <w:noWrap w:val="0"/>
            <w:vAlign w:val="center"/>
          </w:tcPr>
          <w:p w14:paraId="682A26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630K</w:t>
            </w:r>
          </w:p>
        </w:tc>
        <w:tc>
          <w:tcPr>
            <w:tcW w:w="1676" w:type="dxa"/>
            <w:noWrap w:val="0"/>
            <w:vAlign w:val="center"/>
          </w:tcPr>
          <w:p w14:paraId="26F834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根</w:t>
            </w:r>
          </w:p>
        </w:tc>
        <w:tc>
          <w:tcPr>
            <w:tcW w:w="1672" w:type="dxa"/>
            <w:noWrap w:val="0"/>
            <w:vAlign w:val="center"/>
          </w:tcPr>
          <w:p w14:paraId="6BCA66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225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18C1A3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57</w:t>
            </w:r>
          </w:p>
        </w:tc>
        <w:tc>
          <w:tcPr>
            <w:tcW w:w="2867" w:type="dxa"/>
            <w:noWrap w:val="0"/>
            <w:vAlign w:val="center"/>
          </w:tcPr>
          <w:p w14:paraId="7F8926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打印机硒鼓</w:t>
            </w:r>
          </w:p>
        </w:tc>
        <w:tc>
          <w:tcPr>
            <w:tcW w:w="2055" w:type="dxa"/>
            <w:noWrap w:val="0"/>
            <w:vAlign w:val="center"/>
          </w:tcPr>
          <w:p w14:paraId="7D220D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2612\388A</w:t>
            </w:r>
          </w:p>
        </w:tc>
        <w:tc>
          <w:tcPr>
            <w:tcW w:w="1676" w:type="dxa"/>
            <w:noWrap w:val="0"/>
            <w:vAlign w:val="center"/>
          </w:tcPr>
          <w:p w14:paraId="5B07B0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6DA134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F81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696B0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58</w:t>
            </w:r>
          </w:p>
        </w:tc>
        <w:tc>
          <w:tcPr>
            <w:tcW w:w="2867" w:type="dxa"/>
            <w:noWrap w:val="0"/>
            <w:vAlign w:val="center"/>
          </w:tcPr>
          <w:p w14:paraId="5BC555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打印机硒鼓</w:t>
            </w:r>
          </w:p>
        </w:tc>
        <w:tc>
          <w:tcPr>
            <w:tcW w:w="2055" w:type="dxa"/>
            <w:noWrap w:val="0"/>
            <w:vAlign w:val="center"/>
          </w:tcPr>
          <w:p w14:paraId="0D4CFE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HP M1005</w:t>
            </w:r>
          </w:p>
        </w:tc>
        <w:tc>
          <w:tcPr>
            <w:tcW w:w="1676" w:type="dxa"/>
            <w:noWrap w:val="0"/>
            <w:vAlign w:val="center"/>
          </w:tcPr>
          <w:p w14:paraId="20368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4151C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5A15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82C3B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59</w:t>
            </w:r>
          </w:p>
        </w:tc>
        <w:tc>
          <w:tcPr>
            <w:tcW w:w="2867" w:type="dxa"/>
            <w:noWrap w:val="0"/>
            <w:vAlign w:val="center"/>
          </w:tcPr>
          <w:p w14:paraId="434E31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A4幅面打印机彩色硒鼓</w:t>
            </w:r>
          </w:p>
        </w:tc>
        <w:tc>
          <w:tcPr>
            <w:tcW w:w="2055" w:type="dxa"/>
            <w:noWrap w:val="0"/>
            <w:vAlign w:val="center"/>
          </w:tcPr>
          <w:p w14:paraId="3391C2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国产</w:t>
            </w:r>
          </w:p>
        </w:tc>
        <w:tc>
          <w:tcPr>
            <w:tcW w:w="1676" w:type="dxa"/>
            <w:noWrap w:val="0"/>
            <w:vAlign w:val="center"/>
          </w:tcPr>
          <w:p w14:paraId="16E492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2D1425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47A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1EA9C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60</w:t>
            </w:r>
          </w:p>
        </w:tc>
        <w:tc>
          <w:tcPr>
            <w:tcW w:w="2867" w:type="dxa"/>
            <w:noWrap w:val="0"/>
            <w:vAlign w:val="center"/>
          </w:tcPr>
          <w:p w14:paraId="3B7C78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移动硬盘</w:t>
            </w:r>
          </w:p>
        </w:tc>
        <w:tc>
          <w:tcPr>
            <w:tcW w:w="2055" w:type="dxa"/>
            <w:noWrap w:val="0"/>
            <w:vAlign w:val="center"/>
          </w:tcPr>
          <w:p w14:paraId="172130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1TB</w:t>
            </w:r>
          </w:p>
        </w:tc>
        <w:tc>
          <w:tcPr>
            <w:tcW w:w="1676" w:type="dxa"/>
            <w:noWrap w:val="0"/>
            <w:vAlign w:val="center"/>
          </w:tcPr>
          <w:p w14:paraId="49C97A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1DBC2D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7F2EE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CC98E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61</w:t>
            </w:r>
          </w:p>
        </w:tc>
        <w:tc>
          <w:tcPr>
            <w:tcW w:w="2867" w:type="dxa"/>
            <w:noWrap w:val="0"/>
            <w:vAlign w:val="center"/>
          </w:tcPr>
          <w:p w14:paraId="6DEA15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移动硬盘</w:t>
            </w:r>
          </w:p>
        </w:tc>
        <w:tc>
          <w:tcPr>
            <w:tcW w:w="2055" w:type="dxa"/>
            <w:noWrap w:val="0"/>
            <w:vAlign w:val="center"/>
          </w:tcPr>
          <w:p w14:paraId="6DACE5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2TB</w:t>
            </w:r>
          </w:p>
        </w:tc>
        <w:tc>
          <w:tcPr>
            <w:tcW w:w="1676" w:type="dxa"/>
            <w:noWrap w:val="0"/>
            <w:vAlign w:val="center"/>
          </w:tcPr>
          <w:p w14:paraId="16D607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6FE5BD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17C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8DFEF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62</w:t>
            </w:r>
          </w:p>
        </w:tc>
        <w:tc>
          <w:tcPr>
            <w:tcW w:w="2867" w:type="dxa"/>
            <w:noWrap w:val="0"/>
            <w:vAlign w:val="center"/>
          </w:tcPr>
          <w:p w14:paraId="5D615D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U盘</w:t>
            </w:r>
          </w:p>
        </w:tc>
        <w:tc>
          <w:tcPr>
            <w:tcW w:w="2055" w:type="dxa"/>
            <w:noWrap w:val="0"/>
            <w:vAlign w:val="center"/>
          </w:tcPr>
          <w:p w14:paraId="7F6745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32g</w:t>
            </w:r>
          </w:p>
        </w:tc>
        <w:tc>
          <w:tcPr>
            <w:tcW w:w="1676" w:type="dxa"/>
            <w:noWrap w:val="0"/>
            <w:vAlign w:val="center"/>
          </w:tcPr>
          <w:p w14:paraId="661DDE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2ABD9C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752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2F1BDB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63</w:t>
            </w:r>
          </w:p>
        </w:tc>
        <w:tc>
          <w:tcPr>
            <w:tcW w:w="2867" w:type="dxa"/>
            <w:noWrap w:val="0"/>
            <w:vAlign w:val="center"/>
          </w:tcPr>
          <w:p w14:paraId="05689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U盘（64g）</w:t>
            </w:r>
          </w:p>
        </w:tc>
        <w:tc>
          <w:tcPr>
            <w:tcW w:w="2055" w:type="dxa"/>
            <w:noWrap w:val="0"/>
            <w:vAlign w:val="center"/>
          </w:tcPr>
          <w:p w14:paraId="318E1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64g</w:t>
            </w:r>
          </w:p>
        </w:tc>
        <w:tc>
          <w:tcPr>
            <w:tcW w:w="1676" w:type="dxa"/>
            <w:noWrap w:val="0"/>
            <w:vAlign w:val="center"/>
          </w:tcPr>
          <w:p w14:paraId="6584AB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7D58CD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0993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55441D5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64</w:t>
            </w:r>
          </w:p>
        </w:tc>
        <w:tc>
          <w:tcPr>
            <w:tcW w:w="2867" w:type="dxa"/>
            <w:noWrap w:val="0"/>
            <w:vAlign w:val="center"/>
          </w:tcPr>
          <w:p w14:paraId="6B5814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U盘（128g）</w:t>
            </w:r>
          </w:p>
        </w:tc>
        <w:tc>
          <w:tcPr>
            <w:tcW w:w="2055" w:type="dxa"/>
            <w:noWrap w:val="0"/>
            <w:vAlign w:val="center"/>
          </w:tcPr>
          <w:p w14:paraId="4E86A9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128g</w:t>
            </w:r>
          </w:p>
        </w:tc>
        <w:tc>
          <w:tcPr>
            <w:tcW w:w="1676" w:type="dxa"/>
            <w:noWrap w:val="0"/>
            <w:vAlign w:val="center"/>
          </w:tcPr>
          <w:p w14:paraId="747FF9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1CF39D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F570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0A329C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65</w:t>
            </w:r>
          </w:p>
        </w:tc>
        <w:tc>
          <w:tcPr>
            <w:tcW w:w="2867" w:type="dxa"/>
            <w:noWrap w:val="0"/>
            <w:vAlign w:val="center"/>
          </w:tcPr>
          <w:p w14:paraId="151064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U盘（256g）</w:t>
            </w:r>
          </w:p>
        </w:tc>
        <w:tc>
          <w:tcPr>
            <w:tcW w:w="2055" w:type="dxa"/>
            <w:noWrap w:val="0"/>
            <w:vAlign w:val="center"/>
          </w:tcPr>
          <w:p w14:paraId="107E9B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256g</w:t>
            </w:r>
          </w:p>
        </w:tc>
        <w:tc>
          <w:tcPr>
            <w:tcW w:w="1676" w:type="dxa"/>
            <w:noWrap w:val="0"/>
            <w:vAlign w:val="center"/>
          </w:tcPr>
          <w:p w14:paraId="567139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60DCD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2EB4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B50BD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66</w:t>
            </w:r>
          </w:p>
        </w:tc>
        <w:tc>
          <w:tcPr>
            <w:tcW w:w="2867" w:type="dxa"/>
            <w:noWrap w:val="0"/>
            <w:vAlign w:val="center"/>
          </w:tcPr>
          <w:p w14:paraId="51D90C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U盘（512g）</w:t>
            </w:r>
          </w:p>
        </w:tc>
        <w:tc>
          <w:tcPr>
            <w:tcW w:w="2055" w:type="dxa"/>
            <w:noWrap w:val="0"/>
            <w:vAlign w:val="center"/>
          </w:tcPr>
          <w:p w14:paraId="0C2083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512g</w:t>
            </w:r>
          </w:p>
        </w:tc>
        <w:tc>
          <w:tcPr>
            <w:tcW w:w="1676" w:type="dxa"/>
            <w:noWrap w:val="0"/>
            <w:vAlign w:val="center"/>
          </w:tcPr>
          <w:p w14:paraId="478A29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E9324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B545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B6FFF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67</w:t>
            </w:r>
          </w:p>
        </w:tc>
        <w:tc>
          <w:tcPr>
            <w:tcW w:w="2867" w:type="dxa"/>
            <w:noWrap w:val="0"/>
            <w:vAlign w:val="center"/>
          </w:tcPr>
          <w:p w14:paraId="4623E9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UPS电源</w:t>
            </w:r>
          </w:p>
        </w:tc>
        <w:tc>
          <w:tcPr>
            <w:tcW w:w="2055" w:type="dxa"/>
            <w:noWrap w:val="0"/>
            <w:vAlign w:val="center"/>
          </w:tcPr>
          <w:p w14:paraId="177F88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（带稳压）</w:t>
            </w:r>
          </w:p>
        </w:tc>
        <w:tc>
          <w:tcPr>
            <w:tcW w:w="1676" w:type="dxa"/>
            <w:noWrap w:val="0"/>
            <w:vAlign w:val="center"/>
          </w:tcPr>
          <w:p w14:paraId="37842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54FBC5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486A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FF047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68</w:t>
            </w:r>
          </w:p>
        </w:tc>
        <w:tc>
          <w:tcPr>
            <w:tcW w:w="2867" w:type="dxa"/>
            <w:noWrap w:val="0"/>
            <w:vAlign w:val="center"/>
          </w:tcPr>
          <w:p w14:paraId="468DA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电源</w:t>
            </w:r>
          </w:p>
        </w:tc>
        <w:tc>
          <w:tcPr>
            <w:tcW w:w="2055" w:type="dxa"/>
            <w:noWrap w:val="0"/>
            <w:vAlign w:val="center"/>
          </w:tcPr>
          <w:p w14:paraId="536C51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12V2</w:t>
            </w:r>
          </w:p>
        </w:tc>
        <w:tc>
          <w:tcPr>
            <w:tcW w:w="1676" w:type="dxa"/>
            <w:noWrap w:val="0"/>
            <w:vAlign w:val="center"/>
          </w:tcPr>
          <w:p w14:paraId="35C48B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1A6DC8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380A1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98" w:type="dxa"/>
            <w:noWrap w:val="0"/>
            <w:vAlign w:val="center"/>
          </w:tcPr>
          <w:p w14:paraId="6BF89F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仿宋简体" w:hAnsi="方正仿宋简体" w:eastAsia="方正仿宋简体" w:cs="方正仿宋简体"/>
                <w:sz w:val="24"/>
                <w:szCs w:val="24"/>
                <w:vertAlign w:val="baseline"/>
                <w:lang w:val="en-US" w:eastAsia="zh-CN"/>
              </w:rPr>
            </w:pPr>
            <w:r>
              <w:rPr>
                <w:rFonts w:hint="eastAsia" w:ascii="方正仿宋简体" w:hAnsi="方正仿宋简体" w:eastAsia="方正仿宋简体" w:cs="方正仿宋简体"/>
                <w:sz w:val="24"/>
                <w:szCs w:val="24"/>
                <w:vertAlign w:val="baseline"/>
                <w:lang w:val="en-US" w:eastAsia="zh-CN"/>
              </w:rPr>
              <w:t>69</w:t>
            </w:r>
          </w:p>
        </w:tc>
        <w:tc>
          <w:tcPr>
            <w:tcW w:w="2867" w:type="dxa"/>
            <w:noWrap w:val="0"/>
            <w:vAlign w:val="center"/>
          </w:tcPr>
          <w:p w14:paraId="00B831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监控摄像头</w:t>
            </w:r>
          </w:p>
        </w:tc>
        <w:tc>
          <w:tcPr>
            <w:tcW w:w="2055" w:type="dxa"/>
            <w:noWrap w:val="0"/>
            <w:vAlign w:val="center"/>
          </w:tcPr>
          <w:p w14:paraId="1126A8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200万高清</w:t>
            </w:r>
          </w:p>
        </w:tc>
        <w:tc>
          <w:tcPr>
            <w:tcW w:w="1676" w:type="dxa"/>
            <w:noWrap w:val="0"/>
            <w:vAlign w:val="center"/>
          </w:tcPr>
          <w:p w14:paraId="13D6E3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i w:val="0"/>
                <w:color w:val="000000"/>
                <w:kern w:val="0"/>
                <w:sz w:val="24"/>
                <w:szCs w:val="24"/>
                <w:u w:val="none"/>
                <w:lang w:val="en-US" w:eastAsia="zh-CN" w:bidi="ar"/>
              </w:rPr>
              <w:t>个</w:t>
            </w:r>
          </w:p>
        </w:tc>
        <w:tc>
          <w:tcPr>
            <w:tcW w:w="1672" w:type="dxa"/>
            <w:noWrap w:val="0"/>
            <w:vAlign w:val="center"/>
          </w:tcPr>
          <w:p w14:paraId="316ACB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r w14:paraId="20CA3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796" w:type="dxa"/>
            <w:gridSpan w:val="4"/>
            <w:noWrap w:val="0"/>
            <w:vAlign w:val="center"/>
          </w:tcPr>
          <w:p w14:paraId="6CBEB7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r>
              <w:rPr>
                <w:rFonts w:hint="eastAsia" w:ascii="方正仿宋简体" w:hAnsi="方正仿宋简体" w:eastAsia="方正仿宋简体" w:cs="方正仿宋简体"/>
                <w:sz w:val="24"/>
                <w:szCs w:val="24"/>
                <w:vertAlign w:val="baseline"/>
                <w:lang w:val="en-US" w:eastAsia="zh-CN"/>
              </w:rPr>
              <w:t>合计（元）</w:t>
            </w:r>
          </w:p>
        </w:tc>
        <w:tc>
          <w:tcPr>
            <w:tcW w:w="1672" w:type="dxa"/>
            <w:noWrap w:val="0"/>
            <w:vAlign w:val="center"/>
          </w:tcPr>
          <w:p w14:paraId="56F288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简体" w:hAnsi="方正仿宋简体" w:eastAsia="方正仿宋简体" w:cs="方正仿宋简体"/>
                <w:i w:val="0"/>
                <w:color w:val="000000"/>
                <w:kern w:val="0"/>
                <w:sz w:val="24"/>
                <w:szCs w:val="24"/>
                <w:u w:val="none"/>
                <w:lang w:val="en-US" w:eastAsia="zh-CN" w:bidi="ar"/>
              </w:rPr>
            </w:pPr>
          </w:p>
        </w:tc>
      </w:tr>
    </w:tbl>
    <w:p w14:paraId="14BB466C">
      <w:pPr>
        <w:rPr>
          <w:rFonts w:ascii="宋体" w:hAnsi="宋体"/>
          <w:szCs w:val="21"/>
          <w:highlight w:val="none"/>
        </w:rPr>
      </w:pPr>
    </w:p>
    <w:p w14:paraId="73E62427">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比选申请人（公司全称并加盖鲜章）：</w:t>
      </w:r>
    </w:p>
    <w:p w14:paraId="2F75D0F8">
      <w:pPr>
        <w:spacing w:line="440" w:lineRule="exact"/>
        <w:ind w:right="-351" w:rightChars="-167" w:firstLine="2240" w:firstLineChars="8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法定代表人或代理人（签字</w:t>
      </w:r>
      <w:r>
        <w:rPr>
          <w:rFonts w:ascii="Times New Roman" w:hAnsi="Times New Roman" w:eastAsia="仿宋_GB2312"/>
          <w:sz w:val="28"/>
          <w:szCs w:val="28"/>
          <w:highlight w:val="none"/>
        </w:rPr>
        <w:t>或加盖个人名章</w:t>
      </w:r>
      <w:r>
        <w:rPr>
          <w:rFonts w:hint="eastAsia" w:ascii="仿宋_GB2312" w:hAnsi="仿宋_GB2312" w:eastAsia="仿宋_GB2312" w:cs="仿宋_GB2312"/>
          <w:kern w:val="0"/>
          <w:sz w:val="28"/>
          <w:szCs w:val="28"/>
          <w:highlight w:val="none"/>
        </w:rPr>
        <w:t>）：</w:t>
      </w:r>
    </w:p>
    <w:p w14:paraId="6CF66AE1">
      <w:pPr>
        <w:spacing w:line="440" w:lineRule="exact"/>
        <w:ind w:left="-136" w:right="-351" w:rightChars="-167" w:firstLine="3360" w:firstLineChars="1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日期：     年  月  日</w:t>
      </w:r>
    </w:p>
    <w:p w14:paraId="3039E0CA">
      <w:pPr>
        <w:pStyle w:val="3"/>
        <w:rPr>
          <w:highlight w:val="none"/>
        </w:rPr>
      </w:pPr>
    </w:p>
    <w:p w14:paraId="2B1CB813">
      <w:pPr>
        <w:pStyle w:val="3"/>
        <w:rPr>
          <w:highlight w:val="none"/>
        </w:rPr>
      </w:pPr>
    </w:p>
    <w:p w14:paraId="16B224CF">
      <w:pPr>
        <w:pStyle w:val="3"/>
        <w:rPr>
          <w:highlight w:val="none"/>
        </w:rPr>
      </w:pPr>
    </w:p>
    <w:p w14:paraId="49D23744">
      <w:pPr>
        <w:pStyle w:val="3"/>
        <w:rPr>
          <w:highlight w:val="none"/>
        </w:rPr>
      </w:pPr>
    </w:p>
    <w:p w14:paraId="5DDFB41E">
      <w:pPr>
        <w:widowControl/>
        <w:spacing w:line="560" w:lineRule="exact"/>
        <w:jc w:val="left"/>
        <w:rPr>
          <w:rFonts w:ascii="Times New Roman" w:hAnsi="Times New Roman" w:eastAsia="楷体"/>
          <w:b/>
          <w:bCs/>
          <w:sz w:val="28"/>
          <w:szCs w:val="28"/>
          <w:highlight w:val="none"/>
          <w:lang w:val="zh-CN"/>
        </w:rPr>
      </w:pPr>
      <w:r>
        <w:rPr>
          <w:rFonts w:hint="eastAsia"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14</w:t>
      </w:r>
      <w:r>
        <w:rPr>
          <w:rFonts w:hint="eastAsia" w:ascii="Times New Roman" w:hAnsi="Times New Roman" w:eastAsia="楷体"/>
          <w:b/>
          <w:bCs/>
          <w:sz w:val="28"/>
          <w:szCs w:val="28"/>
          <w:highlight w:val="none"/>
          <w:lang w:val="zh-CN"/>
        </w:rPr>
        <w:t>：</w:t>
      </w:r>
    </w:p>
    <w:p w14:paraId="2DF003BB">
      <w:pPr>
        <w:pStyle w:val="3"/>
        <w:rPr>
          <w:highlight w:val="none"/>
        </w:rPr>
      </w:pPr>
    </w:p>
    <w:p w14:paraId="3BEC7D93">
      <w:pPr>
        <w:pStyle w:val="5"/>
        <w:ind w:left="0" w:leftChars="0" w:firstLine="0" w:firstLineChars="0"/>
        <w:jc w:val="center"/>
        <w:rPr>
          <w:rFonts w:hint="eastAsia" w:ascii="宋体" w:hAnsi="宋体" w:eastAsia="宋体" w:cs="宋体"/>
          <w:highlight w:val="none"/>
        </w:rPr>
      </w:pPr>
      <w:bookmarkStart w:id="3" w:name="OLE_LINK37"/>
      <w:r>
        <w:rPr>
          <w:rFonts w:hint="eastAsia" w:ascii="宋体" w:hAnsi="宋体" w:eastAsia="宋体" w:cs="宋体"/>
          <w:highlight w:val="none"/>
        </w:rPr>
        <w:t>定期巡检计划及应急处理预案</w:t>
      </w:r>
    </w:p>
    <w:p w14:paraId="034A84D7">
      <w:pPr>
        <w:pStyle w:val="5"/>
        <w:ind w:left="0" w:leftChars="0" w:firstLine="0" w:firstLineChars="0"/>
        <w:jc w:val="center"/>
        <w:rPr>
          <w:rFonts w:hint="eastAsia" w:ascii="宋体" w:hAnsi="宋体" w:eastAsia="宋体" w:cs="宋体"/>
          <w:highlight w:val="none"/>
        </w:rPr>
        <w:sectPr>
          <w:pgSz w:w="11906" w:h="16838"/>
          <w:pgMar w:top="1440" w:right="1800" w:bottom="1440" w:left="1800" w:header="851" w:footer="992" w:gutter="0"/>
          <w:pgNumType w:fmt="decimal"/>
          <w:cols w:space="720" w:num="1"/>
          <w:docGrid w:type="lines" w:linePitch="312" w:charSpace="0"/>
        </w:sectPr>
      </w:pPr>
    </w:p>
    <w:p w14:paraId="74501E81">
      <w:pPr>
        <w:pStyle w:val="5"/>
        <w:ind w:left="0" w:leftChars="0" w:firstLine="0" w:firstLineChars="0"/>
        <w:jc w:val="both"/>
        <w:rPr>
          <w:rFonts w:hint="eastAsia" w:ascii="Times New Roman" w:hAnsi="Times New Roman" w:eastAsia="楷体"/>
          <w:b/>
          <w:bCs/>
          <w:sz w:val="28"/>
          <w:szCs w:val="28"/>
          <w:highlight w:val="none"/>
          <w:lang w:val="en-US" w:eastAsia="zh-CN"/>
        </w:rPr>
      </w:pPr>
      <w:r>
        <w:rPr>
          <w:rFonts w:hint="eastAsia" w:ascii="Times New Roman" w:hAnsi="Times New Roman" w:eastAsia="楷体"/>
          <w:b/>
          <w:bCs/>
          <w:sz w:val="28"/>
          <w:szCs w:val="28"/>
          <w:highlight w:val="none"/>
          <w:lang w:val="zh-CN"/>
        </w:rPr>
        <w:t>格式</w:t>
      </w:r>
      <w:r>
        <w:rPr>
          <w:rFonts w:hint="eastAsia" w:ascii="Times New Roman" w:hAnsi="Times New Roman" w:eastAsia="楷体"/>
          <w:b/>
          <w:bCs/>
          <w:sz w:val="28"/>
          <w:szCs w:val="28"/>
          <w:highlight w:val="none"/>
          <w:lang w:val="en-US" w:eastAsia="zh-CN"/>
        </w:rPr>
        <w:t>15：</w:t>
      </w:r>
    </w:p>
    <w:p w14:paraId="015DFEED">
      <w:pPr>
        <w:pStyle w:val="5"/>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rPr>
        <w:t>供应商需要提供的其他证明材料</w:t>
      </w:r>
    </w:p>
    <w:p w14:paraId="6D118EA9">
      <w:pPr>
        <w:rPr>
          <w:rFonts w:hint="eastAsia" w:ascii="宋体" w:hAnsi="宋体" w:eastAsia="宋体" w:cs="宋体"/>
          <w:highlight w:val="none"/>
        </w:rPr>
      </w:pPr>
    </w:p>
    <w:p w14:paraId="6EB2F630">
      <w:pPr>
        <w:spacing w:line="520" w:lineRule="exact"/>
        <w:ind w:firstLine="643"/>
        <w:jc w:val="center"/>
        <w:rPr>
          <w:rFonts w:hint="eastAsia" w:ascii="宋体" w:hAnsi="宋体" w:cs="宋体"/>
          <w:b/>
          <w:sz w:val="32"/>
          <w:szCs w:val="28"/>
          <w:highlight w:val="none"/>
        </w:rPr>
      </w:pPr>
    </w:p>
    <w:p w14:paraId="05D8D325">
      <w:pPr>
        <w:spacing w:line="520" w:lineRule="exact"/>
        <w:ind w:firstLine="643"/>
        <w:jc w:val="center"/>
        <w:rPr>
          <w:rFonts w:hint="eastAsia" w:ascii="宋体" w:hAnsi="宋体" w:cs="宋体"/>
          <w:b/>
          <w:sz w:val="32"/>
          <w:szCs w:val="28"/>
          <w:highlight w:val="none"/>
        </w:rPr>
      </w:pPr>
    </w:p>
    <w:p w14:paraId="2409E373">
      <w:pPr>
        <w:pStyle w:val="6"/>
        <w:ind w:left="420" w:leftChars="200" w:firstLine="420" w:firstLineChars="0"/>
        <w:rPr>
          <w:rFonts w:hint="eastAsia"/>
          <w:highlight w:val="none"/>
        </w:rPr>
      </w:pPr>
    </w:p>
    <w:p w14:paraId="4124E71C">
      <w:pPr>
        <w:snapToGrid w:val="0"/>
        <w:jc w:val="center"/>
        <w:rPr>
          <w:rFonts w:hint="eastAsia" w:ascii="宋体" w:hAnsi="宋体" w:cs="宋体"/>
          <w:sz w:val="24"/>
          <w:highlight w:val="none"/>
        </w:rPr>
      </w:pPr>
      <w:bookmarkStart w:id="4" w:name="OLE_LINK46"/>
      <w:r>
        <w:rPr>
          <w:rFonts w:hint="eastAsia" w:ascii="宋体" w:hAnsi="宋体" w:cs="宋体"/>
          <w:sz w:val="24"/>
          <w:highlight w:val="none"/>
        </w:rPr>
        <w:t>注：供应商证明材料每处均需盖单位公章。</w:t>
      </w:r>
    </w:p>
    <w:bookmarkEnd w:id="4"/>
    <w:p w14:paraId="26898AF8">
      <w:pPr>
        <w:spacing w:line="520" w:lineRule="exact"/>
        <w:ind w:firstLine="480"/>
        <w:rPr>
          <w:rFonts w:hint="eastAsia"/>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sz w:val="24"/>
          <w:highlight w:val="none"/>
        </w:rPr>
        <w:t xml:space="preserve"> </w:t>
      </w:r>
    </w:p>
    <w:bookmarkEnd w:id="3"/>
    <w:p w14:paraId="70629B44">
      <w:pPr>
        <w:bidi w:val="0"/>
        <w:jc w:val="both"/>
        <w:rPr>
          <w:rFonts w:hint="default" w:ascii="宋体" w:hAnsi="宋体" w:cs="宋体"/>
          <w:sz w:val="24"/>
          <w:szCs w:val="24"/>
          <w:lang w:val="en-US" w:eastAsia="zh-CN"/>
        </w:rPr>
      </w:pPr>
    </w:p>
    <w:p w14:paraId="0AB26B57">
      <w:bookmarkStart w:id="5" w:name="_GoBack"/>
      <w:bookmarkEnd w:id="5"/>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9ED8FF-E021-409D-A1A9-9802C3A4E47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D4C737A-D0A4-47BB-8150-3FFB0F126D16}"/>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3000509000000000000"/>
    <w:charset w:val="86"/>
    <w:family w:val="auto"/>
    <w:pitch w:val="default"/>
    <w:sig w:usb0="00000001" w:usb1="080E0000" w:usb2="00000000" w:usb3="00000000" w:csb0="00040000" w:csb1="00000000"/>
    <w:embedRegular r:id="rId3" w:fontKey="{0981F58E-C8F5-4052-8F08-13B19F266798}"/>
  </w:font>
  <w:font w:name="方正黑体简体">
    <w:panose1 w:val="03000509000000000000"/>
    <w:charset w:val="86"/>
    <w:family w:val="auto"/>
    <w:pitch w:val="default"/>
    <w:sig w:usb0="00000001" w:usb1="080E0000" w:usb2="00000000" w:usb3="00000000" w:csb0="00040000" w:csb1="00000000"/>
    <w:embedRegular r:id="rId4" w:fontKey="{FD9A8A8C-4D24-4BD3-9352-9798E701DC3E}"/>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5" w:fontKey="{3EDE8A0D-E484-4D15-A5E0-D279BECFEA56}"/>
  </w:font>
  <w:font w:name="仿宋_GB2312">
    <w:panose1 w:val="02010609030101010101"/>
    <w:charset w:val="86"/>
    <w:family w:val="modern"/>
    <w:pitch w:val="default"/>
    <w:sig w:usb0="00000001" w:usb1="080E0000" w:usb2="00000000" w:usb3="00000000" w:csb0="00040000" w:csb1="00000000"/>
    <w:embedRegular r:id="rId6" w:fontKey="{4EEC0095-E297-4B3E-B899-B3862EDF9B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673DF">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-14605</wp:posOffset>
              </wp:positionH>
              <wp:positionV relativeFrom="paragraph">
                <wp:posOffset>-168275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704EC5">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1.15pt;margin-top:-13.25pt;height:144pt;width:144pt;mso-position-horizontal-relative:margin;mso-wrap-style:none;z-index:251659264;mso-width-relative:page;mso-height-relative:page;" filled="f" stroked="f" coordsize="21600,21600" o:gfxdata="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qrM+aNYAAAAKAQAADwAAAAAAAAABACAAAAAiAAAAZHJz&#10;L2Rvd25yZXYueG1sUEsBAhQAFAAAAAgAh07iQPYgvrLNAQAApwMAAA4AAAAAAAAAAQAgAAAAJQEA&#10;AGRycy9lMm9Eb2MueG1sUEsFBgAAAAAGAAYAWQEAAGQFAAAAAA==&#10;">
              <v:path/>
              <v:fill on="f" focussize="0,0"/>
              <v:stroke on="f"/>
              <v:imagedata o:title=""/>
              <o:lock v:ext="edit" aspectratio="f"/>
              <v:textbox inset="0mm,0mm,0mm,0mm" style="mso-fit-shape-to-text:t;">
                <w:txbxContent>
                  <w:p w14:paraId="01704EC5">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DFAA4">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25F41">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FDDCA8"/>
    <w:multiLevelType w:val="singleLevel"/>
    <w:tmpl w:val="9BFDDCA8"/>
    <w:lvl w:ilvl="0" w:tentative="0">
      <w:start w:val="1"/>
      <w:numFmt w:val="decimal"/>
      <w:suff w:val="space"/>
      <w:lvlText w:val="%1."/>
      <w:lvlJc w:val="left"/>
    </w:lvl>
  </w:abstractNum>
  <w:abstractNum w:abstractNumId="1">
    <w:nsid w:val="0A800042"/>
    <w:multiLevelType w:val="multilevel"/>
    <w:tmpl w:val="0A800042"/>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pStyle w:val="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
    <w:nsid w:val="423E10B8"/>
    <w:multiLevelType w:val="multilevel"/>
    <w:tmpl w:val="423E10B8"/>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4C4D38F0"/>
    <w:multiLevelType w:val="singleLevel"/>
    <w:tmpl w:val="4C4D38F0"/>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AE1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beforeLines="0" w:after="260" w:afterLines="0" w:line="416" w:lineRule="auto"/>
      <w:outlineLvl w:val="1"/>
    </w:pPr>
    <w:rPr>
      <w:rFonts w:ascii="Arial" w:hAnsi="Arial" w:eastAsia="黑体"/>
      <w:b/>
      <w:bCs/>
      <w:kern w:val="0"/>
      <w:sz w:val="32"/>
      <w:szCs w:val="32"/>
    </w:rPr>
  </w:style>
  <w:style w:type="character" w:default="1" w:styleId="13">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6">
    <w:name w:val="Body Text"/>
    <w:basedOn w:val="1"/>
    <w:next w:val="1"/>
    <w:qFormat/>
    <w:uiPriority w:val="1"/>
    <w:pPr>
      <w:autoSpaceDE w:val="0"/>
      <w:autoSpaceDN w:val="0"/>
      <w:jc w:val="left"/>
    </w:pPr>
    <w:rPr>
      <w:rFonts w:ascii="方正仿宋简体" w:hAnsi="方正仿宋简体" w:eastAsia="方正仿宋简体" w:cs="方正仿宋简体"/>
      <w:kern w:val="0"/>
      <w:sz w:val="32"/>
      <w:szCs w:val="32"/>
      <w:lang w:val="zh-CN" w:bidi="zh-CN"/>
    </w:rPr>
  </w:style>
  <w:style w:type="paragraph" w:styleId="7">
    <w:name w:val="footer"/>
    <w:basedOn w:val="1"/>
    <w:unhideWhenUsed/>
    <w:qFormat/>
    <w:uiPriority w:val="0"/>
    <w:pPr>
      <w:tabs>
        <w:tab w:val="center" w:pos="4153"/>
        <w:tab w:val="right" w:pos="8306"/>
      </w:tabs>
      <w:snapToGrid w:val="0"/>
      <w:jc w:val="left"/>
    </w:pPr>
    <w:rPr>
      <w:sz w:val="18"/>
    </w:rPr>
  </w:style>
  <w:style w:type="paragraph" w:styleId="8">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9">
    <w:name w:val="toc 1"/>
    <w:basedOn w:val="1"/>
    <w:next w:val="1"/>
    <w:unhideWhenUsed/>
    <w:qFormat/>
    <w:uiPriority w:val="39"/>
    <w:pPr>
      <w:spacing w:before="120" w:after="120"/>
    </w:pPr>
    <w:rPr>
      <w:sz w:val="24"/>
    </w:rPr>
  </w:style>
  <w:style w:type="paragraph" w:styleId="10">
    <w:name w:val="toc 2"/>
    <w:basedOn w:val="1"/>
    <w:next w:val="1"/>
    <w:unhideWhenUsed/>
    <w:qFormat/>
    <w:uiPriority w:val="39"/>
    <w:pPr>
      <w:ind w:left="420" w:leftChars="200"/>
    </w:pPr>
  </w:style>
  <w:style w:type="table" w:styleId="12">
    <w:name w:val="Table Grid"/>
    <w:basedOn w:val="1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正文1"/>
    <w:qFormat/>
    <w:uiPriority w:val="0"/>
    <w:pPr>
      <w:widowControl w:val="0"/>
      <w:adjustRightInd w:val="0"/>
      <w:spacing w:line="312" w:lineRule="atLeast"/>
      <w:jc w:val="both"/>
    </w:pPr>
    <w:rPr>
      <w:rFonts w:ascii="宋体" w:hAnsi="Times New Roman" w:eastAsia="宋体" w:cs="Times New Roman"/>
      <w:kern w:val="0"/>
      <w:sz w:val="34"/>
      <w:szCs w:val="20"/>
      <w:lang w:val="en-US" w:eastAsia="zh-CN" w:bidi="ar-SA"/>
    </w:rPr>
  </w:style>
  <w:style w:type="paragraph" w:customStyle="1" w:styleId="15">
    <w:name w:val="样式1"/>
    <w:basedOn w:val="4"/>
    <w:qFormat/>
    <w:uiPriority w:val="0"/>
    <w:pPr>
      <w:spacing w:before="120" w:after="120"/>
      <w:jc w:val="center"/>
    </w:pPr>
    <w:rPr>
      <w:sz w:val="32"/>
      <w:szCs w:val="32"/>
    </w:rPr>
  </w:style>
  <w:style w:type="paragraph" w:customStyle="1" w:styleId="1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7">
    <w:name w:val="font0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2025-09-12T09:19:26Z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eyJoZGlkIjoiNjhkNTU1MGIxZDg2MmUwOWExODhlNTM3MWEyNjMyNjcifQ==</vt:lpwstr>
  </property>
  <property fmtid="{D5CDD505-2E9C-101B-9397-08002B2CF9AE}" pid="4" name="ICV">
    <vt:lpwstr>DF4562B97F71437FB487A5B9E01A63DD_12</vt:lpwstr>
  </property>
</Properties>
</file>