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集团中医医院</w:t>
      </w: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w:t>
      </w:r>
      <w:r>
        <w:rPr>
          <w:rFonts w:hint="eastAsia" w:ascii="方正黑体简体" w:hAnsi="方正黑体简体" w:eastAsia="方正黑体简体" w:cs="方正黑体简体"/>
          <w:sz w:val="32"/>
          <w:szCs w:val="32"/>
        </w:rPr>
        <w:t>麻醉机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1.工作环境，温度：10℃ -40℃，湿度：15%-95%；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2.标配锂电子(非铅酸)后备电池，电池使用时间≥120分钟；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3.具备≥1个网络接口，≥1个视频信号接口，≥1个USB接口，≥1个RS232接口；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4.机架：4个独立脚轮刹车，可控制脚轮固定，带工作台侧栏杆推车；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5.≥12英寸彩色触摸屏，分辨率≥1280×768；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6.显示屏和主机一体化设计；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7.用于对成人、儿童和新生儿的吸入麻醉及呼吸管理；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8.标配氧气、空气两气源；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9.具备副显示屏，显示新鲜气体O2、Air流量；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10.电子显示流量计，空气范围：0L/min～15L/min，氧气范围： 0L/min～15L/min，笑气范围：0L/min～12L/min：</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11.支持七氟醚蒸发器；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12.二氧化碳吸收罐，容积≤1500ml，满足低微流量麻醉需要；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13.具有回路整体加温功能，流量传感器精准及向病人提供温暖气体，避免对呼吸道的刺激；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14.气动电控呼吸机，全中文操作和显示；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15.提供辅助/控制通气，标配通气模式：VCV、PCV、压力控制容量保证通气（PCV-VG）和SIMV（SIMV-VC、SIMV-PC）；</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16.可根据病人理想体重自动关联潮气量，调节潮气量时可显示潮气量/理想体重；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17.容量控制（VCV）潮气量设置范围：10ml-1500ml；</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18.呼吸频率：2-100次/分钟；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19.电子PEEP，显示屏设置，范围：OFF，3-50 cmH2O；</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20.具备心肺旁流模式CPB,且心肺旁流模式可在手动通气模式和机控通气模式下启动；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21.内置≥3槽位插件槽，可直接热插拔插件；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22.配备插件：EtCO2模块。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2.</w:t>
      </w:r>
      <w:r>
        <w:rPr>
          <w:rFonts w:hint="eastAsia" w:ascii="方正黑体简体" w:hAnsi="方正黑体简体" w:eastAsia="方正黑体简体" w:cs="方正黑体简体"/>
          <w:sz w:val="32"/>
          <w:szCs w:val="32"/>
        </w:rPr>
        <w:t>主动脉球囊反博仪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1.电源：220–240V/2.8A（47–60Hz）；可充电锂电池，充满续航≥90分钟，充电至80%≤4小时；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2.显示：≥10英寸高清触控屏+实体按键；中/英文可选；显示ECG/AP/BP波形、导管压力、心率、辅助/非辅助血压、反搏压、氦气瓶/电池容量、导管充气量等；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3.报警：三级（高/中/低）分级报警，文字提示，支持暂停声报警；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4.控制：触摸屏+实体键双重控制；支持辅助启动、频率、屏幕冻结、打印、参考线设置等关键操；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5.工作模式：自动/手动双模式，模式切换不中断反搏并保留原设置；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6.触发模式：ECG、AP、起搏器V/A-V、起搏器A、机内固定频率共5种；自动模式可优化信号源与时相算法；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7.辅助频率：1:1、1:2、1:3；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8.驱动：氦气驱动；支持一次性/重复使用氦气瓶；自动气体补充；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9.其他功能：导航/手动双操作模式、一键脱机、开机自检、患者数据管理与导出、历史治疗记录查询、系统日志导出等。</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3.</w:t>
      </w:r>
      <w:r>
        <w:rPr>
          <w:rFonts w:hint="eastAsia" w:ascii="方正黑体简体" w:hAnsi="方正黑体简体" w:eastAsia="方正黑体简体" w:cs="方正黑体简体"/>
          <w:sz w:val="32"/>
          <w:szCs w:val="32"/>
        </w:rPr>
        <w:t>全自动制丸机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1.用于中药水丸、蜜丸、浓缩丸的自动化制丸生产，可实现从物料进料、出条、切丸、搓丸到成品筛选的一体化作业；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2.产品为台式结构，整机采用304不锈钢材料，符合GMP要求；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3.出条采用蜗轮减速器；出条根数：≥3（根）；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4.制丸部分的搓丸和切丸机构在一个变速箱内；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5.出条速度与切丸速度独立变频无级调速，调速范围0-50转/分，可根据物料特性灵活调节；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6.具备调节功能，可自动识别物料软硬度、粘性差异，动态调整出条速度、切丸频率；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7.具备故障自动诊断、过载保护、缺料提醒功能，异常情况实时报警并停机，断电后PLC数据不丢失，恢复供电后需人工启动；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8.压板翻动压料；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9.制丸刀外侧配置毛刷；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10.设备可自动剔除碎丸、粘连丸、异形丸，实现成品与废丸、药头自动分流，废丸可回收重制；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11.可拆卸接丸盘；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12.此设备可与烘干隧道及包装机联动使用；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13.规格：3-12（mm）；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14.产量：10-60kg/h；</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15.总电机功率：≥2.4KW（含出条、制丸、切丸）；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16.配置：抛光机，8-10kg/小时。</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ascii="方正黑体简体" w:hAnsi="方正黑体简体" w:eastAsia="方正黑体简体" w:cs="方正黑体简体"/>
          <w:sz w:val="32"/>
          <w:szCs w:val="32"/>
          <w:lang w:val="en-US" w:eastAsia="zh-CN"/>
        </w:rPr>
        <w:t>4.</w:t>
      </w:r>
      <w:r>
        <w:rPr>
          <w:rFonts w:hint="eastAsia" w:ascii="方正黑体简体" w:hAnsi="方正黑体简体" w:eastAsia="方正黑体简体" w:cs="方正黑体简体"/>
          <w:sz w:val="32"/>
          <w:szCs w:val="32"/>
        </w:rPr>
        <w:t>全自动常压两煎煎药包装机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1.常压煎药，自动两次煎煮，一次包装，设有储液罐装置，玻璃材质；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2.储液槽位于箱体前置上方，配有可开合盖子；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3.箱体采用全304不锈钢材质；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4.具有自动上水、自动清洗功能；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5.采用电机反转功能；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6.煎药包装一体化设计；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7.控制箱采用低压驱动设计，控制板采用插件式设计；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8.采用阀门式开关；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9.具有无药液自动停止功能；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10.双探针药液检测；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11.可实现煎药结束前20分钟预约打开包装；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12.具有均分包装功能；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13.电气控制采用数字化技术，具有自检功能，故障时有声响报警提示；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14.先煎后下，武火、文火自动转换；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15.每袋的包装容量50-250毫升自由设定；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16.包装能力：≥7袋/min；</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17.一次煎药量：3-15付。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lang w:val="en-US" w:eastAsia="zh-CN"/>
        </w:rPr>
        <w:t>5.粉</w:t>
      </w:r>
      <w:r>
        <w:rPr>
          <w:rFonts w:hint="eastAsia" w:ascii="方正黑体简体" w:hAnsi="方正黑体简体" w:eastAsia="方正黑体简体" w:cs="方正黑体简体"/>
          <w:sz w:val="28"/>
          <w:szCs w:val="28"/>
        </w:rPr>
        <w:t>碎机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1.适用于浸膏、复方等特殊物料的粉碎</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2.采用304不锈钢制作，设备由粉碎机、集粉器、除尘装置组成</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3.所有与药品接触的部位均应镜面抛光，Ra＜0.4mm，设备外表面做亚光处理，Ra＜0.8mm；所有的焊接口进行抛光处理，Ra＜1.6um。设备内外表面所有凹凸部件全部采用圆弧过渡，紧固方式不采用外露螺钉</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4.粉碎机能够连续生产，生产过程中无粉尘飞扬</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5.收料装置及过滤部件应该易清洁、易更换</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6.具备过载、过热报警保护装置，并能有效防伤手</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7.具有电流表显示、配备下料调节装置</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8.设备同时具备风冷和水冷降温</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9.可与粗碎机联动生产，形成生产线</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10.整机噪音：≤75分贝</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11.粉碎细度：40-120目</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12.产量：50-200kg/h</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13.收率：100%</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14.主机功率：≥7.5KW</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15.另需配置：筛圈及筛网1套，目数根据需求而定</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16.带防爆电机</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6.</w:t>
      </w:r>
      <w:r>
        <w:rPr>
          <w:rFonts w:hint="eastAsia" w:ascii="方正黑体简体" w:hAnsi="方正黑体简体" w:eastAsia="方正黑体简体" w:cs="方正黑体简体"/>
          <w:sz w:val="32"/>
          <w:szCs w:val="32"/>
        </w:rPr>
        <w:t>全自动振动过筛机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1.产量：≥150kg/h；</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2.过筛目数：至少包含12-100目；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3.结构：具备两层筛网三个出料口；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4.具备双层振动，一次性筛选完成；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5.主体需采用304不锈钢，接触物料部分不锈钢内外镜面抛光；筛盘部分浸塑处理；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6.密封件和清网圈材质为食品级硅胶；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7.设备需同时满足药丸及药粉的筛分；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8.底部需配移动轮；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9.随机筛网：指定目数304不锈钢材质筛网；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10.加配置：筛圈及筛网1套，目数根据需求而定。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lang w:val="en-US" w:eastAsia="zh-CN"/>
        </w:rPr>
        <w:t>7.</w:t>
      </w:r>
      <w:r>
        <w:rPr>
          <w:rFonts w:hint="eastAsia" w:ascii="方正黑体简体" w:hAnsi="方正黑体简体" w:eastAsia="方正黑体简体" w:cs="方正黑体简体"/>
          <w:sz w:val="28"/>
          <w:szCs w:val="28"/>
        </w:rPr>
        <w:t>纯水、消毒一体机（净水机）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整机采用一体式机柜设计，预处理、反渗透，电解系统、储水系统、供水设备、配电箱等集成于主机机柜中；主机可实现双制水，双储水，双供水功能，水源可切换、且发生断电及设备故障时，可单独供应软水应急，保障工作的连续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2.时间控制器：手机APP蓝牙远程控制功能，且具有数据储存追溯功能，具有微酸水指标的存储、故障报警追溯功能通过显示屏查看方便调取查阅；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采用操作界面PLC集成控制，全自动运行。7英寸智能控制屏幕具有触摸操作功能，实时在线显示pH值、ORP值、有效氯含量等指标参数，随时监测消毒液的技术指标，系统触摸屏具备缺水、运行电流等中文报警内容显示，同时伴有声音报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4.微酸性电解水生成器属于国家二类消毒器械，已取得消毒产品卫生安全评价报告，且设备相关参数在全国消毒产品网上备案信息服务平台可查并与备案数据一致；（提供查询截图佐证）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5.微酸水水质符合T/WSJD 40-2023《口腔综合治疗台水路清洗消毒技术规范》用水要求和GB28234-2020《酸性电解水生成器卫生要求》。微酸水技术指标pH值5.0-6.5，次氯酸含量分高低浓度10mg/L和40mg/L一键切换，ORP值≥600mV；</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6.产水水质：微酸性电解水（纯水做基质）产水电导≤15us/cm，次氯酸含量≤10-80PPM可调；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7.纯水产水量≥150L/H，微酸水产水量≥100L/H，纯水箱容积均为≥70L，微酸水箱≥60L，均集成与设备内部；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8.整机设备电源采用220V/50Hz、额定功率2.5KW、待机功率≤10W，自来水进水压力：0.2-0.4MPA；</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提供第三方检测报告。包含杀灭微生物效果检测：针对产品适用的微生物种类（金黄色葡萄球菌（MRSA菌)、铜绿假单胞菌、白色念珠菌、大肠杆菌等）进行杀灭效果测试；安全性检测（急性经口毒性检测、一次完整皮肤刺激性检测、微核实验（一项致突变试验）检测阴性）内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10、电解系统采用氯化钠溶液电解技术,消毒液通过电解盐水自动生成，非稀盐酸电解或液体混合勾兑，消毒液浓度参数可通过触摸屏任意设定调节；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11、金属涂层电解槽，寿命≥5000H。电解槽采用隔膜式，并且碱水出口具有开机停机自动冲洗功能；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12、整机配备恒压供水泵系统，可适应远距离用水点使用，根据用水点的使用情况，供水泵自动启停运行，机柜下方具备漏水接盘，主机出现漏水可及时报警并停机。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8.</w:t>
      </w:r>
      <w:r>
        <w:rPr>
          <w:rFonts w:hint="eastAsia" w:ascii="方正黑体简体" w:hAnsi="方正黑体简体" w:eastAsia="方正黑体简体" w:cs="方正黑体简体"/>
          <w:sz w:val="32"/>
          <w:szCs w:val="32"/>
        </w:rPr>
        <w:t>负压强吸机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主要为牙椅提供口内抽吸的动力源及处理设备，与牙科椅位上的抽吸装置管道相连接，对牙科治疗区域内的喷雾、唾液、血液等进行抽吸，并自动进行水气分离和排放；提高治疗区域可视度；避免病人的吞咽反射，从而使治疗过程无须中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1.环境温度：5℃～40℃，相对湿度：≤70%，大气压力：86～106kpa，通风流量≥0.4m3/s；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2.整套牙科抽吸机组由负压泵、分离部分等组成，真空泵和分离部分采用一个电机同时驱动；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3.真空负压机组采用的动力源为优质高效的气环真空泵。垂直安装在金属壳体上，美观整洁，占用空间小。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4.负压泵机组由1台抽吸机泵头组成；整套机组的抽吸流量：≥900L/min；抽吸负压值：≥-16Kpa；</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5.带有水气分离器，可实现自动排污；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6.噪声：≤69（dB）。</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lang w:val="en-US" w:eastAsia="zh-CN"/>
        </w:rPr>
        <w:t>9.</w:t>
      </w:r>
      <w:r>
        <w:rPr>
          <w:rFonts w:hint="eastAsia" w:ascii="方正黑体简体" w:hAnsi="方正黑体简体" w:eastAsia="方正黑体简体" w:cs="方正黑体简体"/>
          <w:sz w:val="28"/>
          <w:szCs w:val="28"/>
        </w:rPr>
        <w:t>光照生化培养箱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1.控温范围：满足0～60℃范围要求；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2.温度分辨率：≤0.1℃；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3.恒温波动度：±0.5℃（36.0℃时）；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4.输入功率：≥650W；</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5.光照强度：1LX-5000LX；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6.采用镜面不锈钢内胆，四角半圆弧，箱内搁板间距可调；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7.液晶显示控制器；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8.温度准确度：±1℃（36.0℃时）；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9.配置载物托架3块。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10.</w:t>
      </w:r>
      <w:r>
        <w:rPr>
          <w:rFonts w:hint="eastAsia" w:ascii="方正黑体简体" w:hAnsi="方正黑体简体" w:eastAsia="方正黑体简体" w:cs="方正黑体简体"/>
          <w:sz w:val="32"/>
          <w:szCs w:val="32"/>
        </w:rPr>
        <w:t>毛蚴镜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1.带可调焦装置；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2.放大倍数：连续变倍0.7×～45×,变倍比：1:6.6；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3.目镜：10×宽视野；物镜：10X-40X；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4.电源：垂直照明,亮度可调节 6V20W或3W led照明；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5.观察头：双目水平观察头,视度可调±5mm，瞳距可调50mm～75mm；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6.工作距离：≥ 189mm；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7.带底座，调焦手柄；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8.水平方向有遮光板；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9.搭配≥2000万摄像系统，具备拍照、录像、标注、测量功能；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10.配备处理工作站（配置≥6核+16g内存）、图像输出设备、打印设备。</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11.</w:t>
      </w:r>
      <w:r>
        <w:rPr>
          <w:rFonts w:hint="eastAsia" w:ascii="方正黑体简体" w:hAnsi="方正黑体简体" w:eastAsia="方正黑体简体" w:cs="方正黑体简体"/>
          <w:sz w:val="32"/>
          <w:szCs w:val="32"/>
        </w:rPr>
        <w:t>解剖显微镜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1.光学显微镜（双目）：光学系统：无限远光学矫正系统，齐焦距离必须为国际标准45mm；光照强度：1LX-5000LX</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2.载物台：钢丝传动，无齿条结构，尺寸为：≥120×132mm±10mm；行程为：≥76mm（X）×30mm（Y）；</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3.调焦机构：有粗调限位，可以进行张力调节，避免标本或物镜的损伤；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4.聚光镜：带有孔径光阑的阿贝聚光镜，N.A. 1.25，带有蓝色滤色片；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5.照明系统：LED光源，背部采用可隐藏电源线设计；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6.双目观察筒：内部有单独锁钉设计，瞳距调整范围48-75mm，倾斜角度30°，带屈光度调节，360°可旋转，</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7.铰链式，眼点高度≥432.9mm，视场数≥20；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8.目镜：10X，带眼罩，与观察筒非一体式设计，主要方便今后更换，左右目镜的屈光度可单独调节，达到更好的观察效果视场数≥20；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9.物镜转盘：与显微镜机身固定的内旋式4孔物镜转盘，便于放置标本等操作；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10.物镜：平场消色差物镜4X；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11.防霉装置：在双目观察筒、目镜、物镜都做了防霉处理，所采用光学元件均为环保无铅玻璃；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12.内置安全锁槽，配合防盗线锁，防止被盗。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12.</w:t>
      </w:r>
      <w:r>
        <w:rPr>
          <w:rFonts w:hint="eastAsia" w:ascii="方正黑体简体" w:hAnsi="方正黑体简体" w:eastAsia="方正黑体简体" w:cs="方正黑体简体"/>
          <w:sz w:val="32"/>
          <w:szCs w:val="32"/>
        </w:rPr>
        <w:t>医用冰箱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1.温度控制：微电脑控制，箱内温度-40℃到-20℃可调；控温精度0.1℃，显示精度0.1℃，LED温度数字显示，便于远距离观察；超温报警，断电记忆；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2.有效容积：≥262升，立式，外形尺寸（mm）（宽*深*高）：660×705×1665±20；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3.安全报警系统：报警方式报警方式（开门报警、环温高报警，声音蜂鸣报警、红光亮报警，断电报警）；可实现高低温报警、传感器故障报警；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4.制冷剂：绿色环保制冷剂HC；</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5.门锁设计：标配暗锁和挂锁，可以实现双人双锁；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6.开机SCRF设计延时保护功能。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13.</w:t>
      </w:r>
      <w:r>
        <w:rPr>
          <w:rFonts w:hint="eastAsia" w:ascii="方正黑体简体" w:hAnsi="方正黑体简体" w:eastAsia="方正黑体简体" w:cs="方正黑体简体"/>
          <w:sz w:val="32"/>
          <w:szCs w:val="32"/>
        </w:rPr>
        <w:t>心电监护仪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1.功能要求：心电（ECG）、呼吸(RESP)、无创血压(NIBP)、血氧饱和度(SpO2)、脉搏(PR)、单通道体温(TEMP)；</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2.显示：≥10英寸彩色显示屏；分辨率：≥800×600；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3.支持同屏显示13道波形；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4.支持待机模式、夜间模式、演示模式、隐私模式、插管模式、NFC模式；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5.主机配备一个VGA或HDMI接口以及不少于2个USB口，用于外接条码枪扫描枪、键盘、U盘储存等设备；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6.支持网络流量监控及控制，设定流量限额，提供网络安全管控，防止恶意软件攻击。支持AES 128位加密和TLS 256位数据传输加密；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7.支持0.67Hz的高通滤波；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8.共模抑制比：弱滤波&gt;95dB，监护、强滤波＞105dB；</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9.在强滤波、监护、弱滤波模式下，均支持进行ST段分析；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10.在任何滤波模式下均可监测ST值，支持在专门的窗口中分组显示心脏不同位置的ST实时片段和参考片段，并分析；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11.QT和QTc实时监测参数测量范围：200～800 ms；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12.支持29种心律失常分析，包括房颤分析、肢体低电压，满足心电监护临床应用；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13.支持待机模式、夜间模式、演示模式、隐私模式；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14.具有清洁模式，清洁NIBP气路的灰尘；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15.具有待机功能，节省功耗，退出该状态，就可立即进行监护；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16.具有脉搏调制音，通过心跳声音的音调变化来判断血氧饱和度的高低变化,使医护人员从听觉中获取病人生命体征；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17.支持用户自行安装激光打印机驱动；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18.技术报警和生理报警有各自的报警指示灯及报警颜色（共2个独立的报警指示灯）；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19.无创血压成人测量范围：收缩压25~290mmHg，舒张压10~200 mmHg；</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20.血压测量具新生儿袖带识别技术；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21.无创血压提供手动、自动、连续、序列四种测量模式。自动模式支持自定义设置血压测量间隔，间隔时间支持从1-460分钟内的任意整数数值；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22.配置可拆卸充电锂电池，具有RJ-45网络口、USB口、电源线卡扣（防止电源脱落）。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14.</w:t>
      </w:r>
      <w:r>
        <w:rPr>
          <w:rFonts w:hint="eastAsia" w:ascii="方正黑体简体" w:hAnsi="方正黑体简体" w:eastAsia="方正黑体简体" w:cs="方正黑体简体"/>
          <w:sz w:val="32"/>
          <w:szCs w:val="32"/>
        </w:rPr>
        <w:t>多功能心电监护仪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1.监护仪主机清洁消毒维护支持的消毒剂≥15种（非消毒剂品牌）厂家说明书中清晰列举消毒剂的种类；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2.基本功能模块支持心电，呼吸，心率，无创血压，血氧饱和度，脉搏，双通道体温和双通道有创血压的同时监测，体温支持耳温枪，连续体温贴等监测；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3.≥12英寸彩色电容触摸屏，高分辨率≥1280×800像素，≥8通道显示，显示屏亮度自动调节，屏幕支持手势滑动操作，主机、显示屏和插件槽一体化设计，主机插槽数≥4个；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4.基本功能模块支持升级从监护仪拔出后作为一个独立的监护仪支持病人的无缝转移，插入监护仪操作插槽作为主机模块，具有独立操作显示屏，屏幕尺寸≥5.5英寸，内置锂电池供电≥4小时，无风扇设计；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5.支持房颤、室上性心动过速心律失常分析功能，标配支持≥20种实时心律失常分析；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6.支持≥4通道心电波形同步分析，可进行多导心电分析，提供产品界面或手册截图证明材料；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7.支持成人，小儿，新生儿RR呼吸率测量，测量范围：1～200rpm；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8.支持通过遥控器输入信息；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9.NIBP 成人病人类型收缩压测量：25～290mmHg；</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10.支持升级振幅整合脑电aEEG监测功能；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11.支持选配picco监测功能模块，可监测胸腔内血容量(ITBV)、血管外肺水(EVLW)，肺毛细血管通透性指数(PVPI)等参数；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12.支持升级心肺复苏质量指数，实现评估人工心肺复苏质量；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13.支持提供输注泵用药信息回顾工具，可同时间轴显示病人生命体征参数及用药信息回顾，呈现病人生命体征变化趋势与药物输注流速变化之间的关系；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14.支持多参融合分析（CrozFusion）功能，通过心电，有创压，血氧的融合分析，对心率失常的假性报警进行抑制；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15.支持无升级线连接心电，血氧信号，实现监护仪主机和附件分离，支持患者佩戴附件后进行下床活动远程监测；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16.具备氧合计算功能，并可输出动脉氧含量；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17.支持与同品牌除颤监护仪，穿戴监护仪，遥测混合联通至中心监护系统，实现护士站的集中管理；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18.支持根据病人的参数趋势变化，自动推送推荐报警限。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15.</w:t>
      </w:r>
      <w:r>
        <w:rPr>
          <w:rFonts w:hint="eastAsia" w:ascii="方正黑体简体" w:hAnsi="方正黑体简体" w:eastAsia="方正黑体简体" w:cs="方正黑体简体"/>
          <w:sz w:val="32"/>
          <w:szCs w:val="32"/>
        </w:rPr>
        <w:t>空气压力治疗仪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1.整体结构采用柜式一体机设计，可同时使用两个六腔气囊；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2.液晶触摸屏加旋转编码器操作；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3.时间设定功能时间范围为：0～60min，步长1min；</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4.生物波功能：支持≥4组生物波输出；脉冲频率1Hz～99Hz连续可调节，步长1Hz，脉冲宽度≥500μs；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5.两组生物波输出；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6.输出模式至少包含连续波、正弦波、方波模式；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7.脉冲频率应为：1Hz～99Hz连续可调，步长为1Hz，脉冲宽度为500μs；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8.充气模式：≥八种基础充气模式，可任意组合治疗；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9.治疗仪压力范围：5～25kPa可调；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10.极限压强：≤40kPa，且超过2kPa的持续时间应不大于3min；</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11.具有过压保护措施；连接管路有防止接错的装置或标识；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12.手动释压器：治疗仪提供在各种状态下手动解除患者压强的措施；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13.连接;连接管路有防止接错的装置或标识；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14.工作噪声：治疗仪正常工作时的噪声应：≤70dB；</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15.产品使用期限≥8年。</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16.</w:t>
      </w:r>
      <w:r>
        <w:rPr>
          <w:rFonts w:hint="eastAsia" w:ascii="方正黑体简体" w:hAnsi="方正黑体简体" w:eastAsia="方正黑体简体" w:cs="方正黑体简体"/>
          <w:sz w:val="32"/>
          <w:szCs w:val="32"/>
        </w:rPr>
        <w:t>内窥镜消毒干燥台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1.材质板材厚度≥5MM；采用高分子复合材料（ABS+亚克力PMMA）整体热合吸塑成型，符合YY/T0992-2023《内镜清洗工作站》的5.2.3要求（耐腐蚀性测试：在1%NaOH溶液中浸泡72小时无可视变化，在5% H2SO4溶液中浸泡72小时无可视变化）；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2.清洗槽尺寸≤500mm，清洗槽采用“前后高中间低”的大圆弧防泛水设计，槽面向内侧倾斜3度，后端向内侧倾斜3度，并且前端设计有半径≥100MM的大圆弧。清洗槽内侧底部设计有“米”字型凸起；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3.干燥台尺寸≤720mm，干燥台采用内凹式平台圆弧设计，干燥平台台面设计有圆形凸起，干燥平台台面低于前端，并且在干燥台前端设计有半径≥100MM的大圆弧；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4.功能背板采用与清洗槽相同的材质，非碳钢或不锈钢烤漆材质，整体一次成型；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5.柜体支架选用304不锈钢材质，厚度≥1.2mm；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6.柜门采用彩色钢化玻璃，柜门采用上挡板和下柜门分体设计；柜门铰链采用阻尼铰链；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7.柜体底板采用PVC塑钢板材质；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全自动灌注主机采用隐藏式后置设计，一键式操作；注水注气系统采用分离式设计，脉冲注水功能，并且在注水完成后自动实现注气的切换，系统采用“一次性”注水；电压12V，压力0.2～0.3MPa，注气压力小于0.16MPa；</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控制器采用液晶中文显示屏，各流程功能均有微电脑控制，隐藏式设计，采用触摸控制按键，按键处显示彩光，控制每槽实际操作流程，均按照屏幕提示进行清洗，并具备对多条内镜分别定时、倒计时功能；控制器可控制灌流时间，调节灌流清洗时间时可通过控制屏按键增加、减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10.酶液倒计时装置独立记录灌注剩余时间，时间显示1秒-99分钟；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11.采用医用低噪音无油空压机，有主动散热、自动排水功能，供气压力：max0.7MPa 供气量：120L/min 储气量：30L噪音≤50dB；电压：220V 输出功率：≥750W；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12.清洗槽与干燥台中间预留≥700mm空间镶嵌全自动洗消机；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13.其他需配置清洗槽1个，干燥台1个，空压机1个。</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集团红阳医院</w:t>
      </w: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1.牙科综合治疗椅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一</w:t>
      </w:r>
      <w:r>
        <w:rPr>
          <w:rFonts w:hint="eastAsia" w:ascii="方正仿宋简体" w:hAnsi="方正仿宋简体" w:eastAsia="方正仿宋简体" w:cs="方正仿宋简体"/>
          <w:sz w:val="28"/>
          <w:szCs w:val="28"/>
          <w:highlight w:val="none"/>
        </w:rPr>
        <w:t>.治疗椅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sz w:val="28"/>
          <w:szCs w:val="28"/>
          <w:highlight w:val="none"/>
          <w:lang w:val="en-US" w:eastAsia="zh-CN"/>
        </w:rPr>
        <w:t>1.</w:t>
      </w:r>
      <w:r>
        <w:rPr>
          <w:rFonts w:hint="eastAsia" w:ascii="方正仿宋简体" w:hAnsi="方正仿宋简体" w:eastAsia="方正仿宋简体" w:cs="方正仿宋简体"/>
          <w:sz w:val="28"/>
          <w:szCs w:val="28"/>
          <w:highlight w:val="none"/>
        </w:rPr>
        <w:t>椅面为优质皮革面料一次压注成型，柔软、平滑、易于清洗、消毒，靠背带有负角设计-5</w:t>
      </w:r>
      <w:r>
        <w:rPr>
          <w:rFonts w:hint="eastAsia" w:ascii="方正仿宋简体" w:hAnsi="方正仿宋简体" w:eastAsia="方正仿宋简体" w:cs="方正仿宋简体"/>
          <w:sz w:val="28"/>
          <w:szCs w:val="28"/>
          <w:highlight w:val="none"/>
          <w:lang w:val="en-US" w:eastAsia="zh-CN"/>
        </w:rPr>
        <w:t>度</w:t>
      </w:r>
      <w:r>
        <w:rPr>
          <w:rFonts w:hint="eastAsia" w:ascii="方正仿宋简体" w:hAnsi="方正仿宋简体" w:eastAsia="方正仿宋简体" w:cs="方正仿宋简体"/>
          <w:sz w:val="28"/>
          <w:szCs w:val="28"/>
          <w:highlight w:val="none"/>
        </w:rPr>
        <w:t>，可用于病患休克时紧急治疗</w:t>
      </w:r>
      <w:r>
        <w:rPr>
          <w:rFonts w:hint="eastAsia" w:ascii="方正仿宋简体" w:hAnsi="方正仿宋简体" w:eastAsia="方正仿宋简体" w:cs="方正仿宋简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highlight w:val="none"/>
          <w:lang w:val="en-US" w:eastAsia="zh-CN"/>
        </w:rPr>
        <w:t>2.</w:t>
      </w:r>
      <w:r>
        <w:rPr>
          <w:rFonts w:hint="eastAsia" w:ascii="方正仿宋简体" w:hAnsi="方正仿宋简体" w:eastAsia="方正仿宋简体" w:cs="方正仿宋简体"/>
          <w:sz w:val="28"/>
          <w:szCs w:val="28"/>
        </w:rPr>
        <w:t>具备机椅互锁装置和防压装置，牙椅升降过程中遇阻停止，保证工作时的安全性</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highlight w:val="none"/>
          <w:lang w:val="en-US" w:eastAsia="zh-CN"/>
        </w:rPr>
        <w:t>3.</w:t>
      </w:r>
      <w:r>
        <w:rPr>
          <w:rFonts w:hint="eastAsia" w:ascii="方正仿宋简体" w:hAnsi="方正仿宋简体" w:eastAsia="方正仿宋简体" w:cs="方正仿宋简体"/>
          <w:sz w:val="28"/>
          <w:szCs w:val="28"/>
          <w:highlight w:val="none"/>
        </w:rPr>
        <w:t>座椅升降范围最高</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highlight w:val="none"/>
          <w:lang w:val="en-US" w:eastAsia="zh-CN"/>
        </w:rPr>
        <w:t>740</w:t>
      </w:r>
      <w:r>
        <w:rPr>
          <w:rFonts w:hint="eastAsia" w:ascii="方正仿宋简体" w:hAnsi="方正仿宋简体" w:eastAsia="方正仿宋简体" w:cs="方正仿宋简体"/>
          <w:sz w:val="28"/>
          <w:szCs w:val="28"/>
          <w:highlight w:val="none"/>
        </w:rPr>
        <w:t>mm</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最低</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highlight w:val="none"/>
          <w:lang w:val="en-US" w:eastAsia="zh-CN"/>
        </w:rPr>
        <w:t>320</w:t>
      </w:r>
      <w:r>
        <w:rPr>
          <w:rFonts w:hint="eastAsia" w:ascii="方正仿宋简体" w:hAnsi="方正仿宋简体" w:eastAsia="方正仿宋简体" w:cs="方正仿宋简体"/>
          <w:sz w:val="28"/>
          <w:szCs w:val="28"/>
          <w:highlight w:val="none"/>
        </w:rPr>
        <w:t xml:space="preserve"> mm</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rPr>
        <w:t>座椅最大承重≥</w:t>
      </w:r>
      <w:r>
        <w:rPr>
          <w:rFonts w:hint="eastAsia" w:ascii="方正仿宋简体" w:hAnsi="方正仿宋简体" w:eastAsia="方正仿宋简体" w:cs="方正仿宋简体"/>
          <w:sz w:val="28"/>
          <w:szCs w:val="28"/>
          <w:highlight w:val="none"/>
          <w:lang w:val="en-US" w:eastAsia="zh-CN"/>
        </w:rPr>
        <w:t>180</w:t>
      </w:r>
      <w:r>
        <w:rPr>
          <w:rFonts w:hint="eastAsia" w:ascii="方正仿宋简体" w:hAnsi="方正仿宋简体" w:eastAsia="方正仿宋简体" w:cs="方正仿宋简体"/>
          <w:sz w:val="28"/>
          <w:szCs w:val="28"/>
        </w:rPr>
        <w:t>kg</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4.</w:t>
      </w:r>
      <w:r>
        <w:rPr>
          <w:rFonts w:hint="eastAsia" w:ascii="方正仿宋简体" w:hAnsi="方正仿宋简体" w:eastAsia="方正仿宋简体" w:cs="方正仿宋简体"/>
          <w:sz w:val="28"/>
          <w:szCs w:val="28"/>
        </w:rPr>
        <w:t>折叠式双关节头枕，可单手进行调节；头枕伸缩长度和俯仰角度可无极调节；适用于不同年龄和不同身高的患者需求。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二</w:t>
      </w:r>
      <w:r>
        <w:rPr>
          <w:rFonts w:hint="eastAsia" w:ascii="方正仿宋简体" w:hAnsi="方正仿宋简体" w:eastAsia="方正仿宋简体" w:cs="方正仿宋简体"/>
          <w:sz w:val="28"/>
          <w:szCs w:val="28"/>
          <w:highlight w:val="none"/>
        </w:rPr>
        <w:t>.工作台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kern w:val="0"/>
          <w:sz w:val="28"/>
          <w:szCs w:val="28"/>
          <w:highlight w:val="none"/>
          <w:lang w:val="en-US" w:eastAsia="zh-CN"/>
        </w:rPr>
        <w:t>1.下挂式器械盘，</w:t>
      </w:r>
      <w:r>
        <w:rPr>
          <w:rFonts w:hint="eastAsia" w:ascii="方正仿宋简体" w:hAnsi="方正仿宋简体" w:eastAsia="方正仿宋简体" w:cs="方正仿宋简体"/>
          <w:sz w:val="28"/>
          <w:szCs w:val="28"/>
          <w:highlight w:val="none"/>
        </w:rPr>
        <w:t>微电脑控制系统，设置键</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急救位</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复位键</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口腔灯开关</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漱口水开关</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冲盂水开关</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水杯加热开关</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color w:val="auto"/>
          <w:sz w:val="28"/>
          <w:szCs w:val="28"/>
          <w:highlight w:val="none"/>
          <w:lang w:val="en-US" w:eastAsia="zh-CN"/>
        </w:rPr>
        <w:t>观片灯键，</w:t>
      </w:r>
      <w:r>
        <w:rPr>
          <w:rFonts w:hint="eastAsia" w:ascii="方正仿宋简体" w:hAnsi="方正仿宋简体" w:eastAsia="方正仿宋简体" w:cs="方正仿宋简体"/>
          <w:sz w:val="28"/>
          <w:szCs w:val="28"/>
          <w:highlight w:val="none"/>
        </w:rPr>
        <w:t>座椅靠背运动按键</w:t>
      </w:r>
      <w:r>
        <w:rPr>
          <w:rFonts w:hint="eastAsia" w:ascii="方正仿宋简体" w:hAnsi="方正仿宋简体" w:eastAsia="方正仿宋简体" w:cs="方正仿宋简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bCs/>
          <w:color w:val="auto"/>
          <w:sz w:val="28"/>
          <w:szCs w:val="28"/>
          <w:highlight w:val="none"/>
        </w:rPr>
        <w:t>器械盘</w:t>
      </w:r>
      <w:r>
        <w:rPr>
          <w:rFonts w:hint="eastAsia" w:ascii="方正仿宋简体" w:hAnsi="方正仿宋简体" w:eastAsia="方正仿宋简体" w:cs="方正仿宋简体"/>
          <w:color w:val="auto"/>
          <w:sz w:val="28"/>
          <w:szCs w:val="28"/>
          <w:highlight w:val="none"/>
          <w:lang w:eastAsia="zh-CN"/>
        </w:rPr>
        <w:t>具备气</w:t>
      </w:r>
      <w:r>
        <w:rPr>
          <w:rFonts w:hint="eastAsia" w:ascii="方正仿宋简体" w:hAnsi="方正仿宋简体" w:eastAsia="方正仿宋简体" w:cs="方正仿宋简体"/>
          <w:color w:val="auto"/>
          <w:sz w:val="28"/>
          <w:szCs w:val="28"/>
          <w:highlight w:val="none"/>
          <w:lang w:val="en-US" w:eastAsia="zh-CN"/>
        </w:rPr>
        <w:t>刹锁定平衡臂</w:t>
      </w:r>
      <w:r>
        <w:rPr>
          <w:rFonts w:hint="eastAsia" w:ascii="方正仿宋简体" w:hAnsi="方正仿宋简体" w:eastAsia="方正仿宋简体" w:cs="方正仿宋简体"/>
          <w:color w:val="auto"/>
          <w:sz w:val="28"/>
          <w:szCs w:val="28"/>
          <w:highlight w:val="none"/>
          <w:lang w:eastAsia="zh-CN"/>
        </w:rPr>
        <w:t>固定装置，医生可随意调整器械盘的高度</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置物空间充足</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bCs/>
          <w:sz w:val="28"/>
          <w:szCs w:val="28"/>
        </w:rPr>
        <w:t>配有防污垫</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bCs/>
          <w:sz w:val="28"/>
          <w:szCs w:val="28"/>
          <w:lang w:val="en-US" w:eastAsia="zh-CN"/>
        </w:rPr>
        <w:t>3.</w:t>
      </w:r>
      <w:r>
        <w:rPr>
          <w:rFonts w:hint="eastAsia" w:ascii="方正仿宋简体" w:hAnsi="方正仿宋简体" w:eastAsia="方正仿宋简体" w:cs="方正仿宋简体"/>
          <w:bCs/>
          <w:sz w:val="28"/>
          <w:szCs w:val="28"/>
        </w:rPr>
        <w:t>器械盘</w:t>
      </w:r>
      <w:r>
        <w:rPr>
          <w:rFonts w:hint="eastAsia" w:ascii="方正仿宋简体" w:hAnsi="方正仿宋简体" w:eastAsia="方正仿宋简体" w:cs="方正仿宋简体"/>
          <w:sz w:val="28"/>
          <w:szCs w:val="28"/>
        </w:rPr>
        <w:t>内部有水路防回吸设计，防止交叉感染的发生</w:t>
      </w:r>
      <w:r>
        <w:rPr>
          <w:rFonts w:hint="eastAsia" w:ascii="方正仿宋简体" w:hAnsi="方正仿宋简体" w:eastAsia="方正仿宋简体" w:cs="方正仿宋简体"/>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sz w:val="28"/>
          <w:szCs w:val="28"/>
          <w:highlight w:val="none"/>
          <w:lang w:val="en-US" w:eastAsia="zh-CN"/>
        </w:rPr>
        <w:t>4.</w:t>
      </w:r>
      <w:r>
        <w:rPr>
          <w:rFonts w:hint="eastAsia" w:ascii="方正仿宋简体" w:hAnsi="方正仿宋简体" w:eastAsia="方正仿宋简体" w:cs="方正仿宋简体"/>
          <w:color w:val="000000"/>
          <w:sz w:val="28"/>
          <w:szCs w:val="28"/>
          <w:lang w:val="en-US" w:eastAsia="zh-CN"/>
        </w:rPr>
        <w:t>六</w:t>
      </w:r>
      <w:r>
        <w:rPr>
          <w:rFonts w:hint="eastAsia" w:ascii="方正仿宋简体" w:hAnsi="方正仿宋简体" w:eastAsia="方正仿宋简体" w:cs="方正仿宋简体"/>
          <w:color w:val="000000"/>
          <w:sz w:val="28"/>
          <w:szCs w:val="28"/>
          <w:lang w:eastAsia="zh-CN"/>
        </w:rPr>
        <w:t>联手机挂架，</w:t>
      </w:r>
      <w:r>
        <w:rPr>
          <w:rFonts w:hint="eastAsia" w:ascii="方正仿宋简体" w:hAnsi="方正仿宋简体" w:eastAsia="方正仿宋简体" w:cs="方正仿宋简体"/>
          <w:bCs/>
          <w:sz w:val="28"/>
          <w:szCs w:val="28"/>
          <w:lang w:eastAsia="zh-CN"/>
        </w:rPr>
        <w:t>配置三</w:t>
      </w:r>
      <w:r>
        <w:rPr>
          <w:rFonts w:hint="eastAsia" w:ascii="方正仿宋简体" w:hAnsi="方正仿宋简体" w:eastAsia="方正仿宋简体" w:cs="方正仿宋简体"/>
          <w:bCs/>
          <w:sz w:val="28"/>
          <w:szCs w:val="28"/>
          <w:lang w:val="en-US" w:eastAsia="zh-CN"/>
        </w:rPr>
        <w:t>用</w:t>
      </w:r>
      <w:r>
        <w:rPr>
          <w:rFonts w:hint="eastAsia" w:ascii="方正仿宋简体" w:hAnsi="方正仿宋简体" w:eastAsia="方正仿宋简体" w:cs="方正仿宋简体"/>
          <w:bCs/>
          <w:sz w:val="28"/>
          <w:szCs w:val="28"/>
          <w:lang w:eastAsia="zh-CN"/>
        </w:rPr>
        <w:t>枪一</w:t>
      </w:r>
      <w:r>
        <w:rPr>
          <w:rFonts w:hint="eastAsia" w:ascii="方正仿宋简体" w:hAnsi="方正仿宋简体" w:eastAsia="方正仿宋简体" w:cs="方正仿宋简体"/>
          <w:bCs/>
          <w:sz w:val="28"/>
          <w:szCs w:val="28"/>
          <w:lang w:val="en-US" w:eastAsia="zh-CN"/>
        </w:rPr>
        <w:t>支，国标高速手机管2条，国标低速手机管1条，还可同时加装电动马达和洁牙机等，能</w:t>
      </w:r>
      <w:r>
        <w:rPr>
          <w:rFonts w:hint="eastAsia" w:ascii="方正仿宋简体" w:hAnsi="方正仿宋简体" w:eastAsia="方正仿宋简体" w:cs="方正仿宋简体"/>
          <w:bCs/>
          <w:sz w:val="28"/>
          <w:szCs w:val="28"/>
          <w:lang w:eastAsia="zh-CN"/>
        </w:rPr>
        <w:t>最大化的满足医生临床需要；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手机管</w:t>
      </w:r>
      <w:r>
        <w:rPr>
          <w:rFonts w:hint="eastAsia" w:ascii="方正仿宋简体" w:hAnsi="方正仿宋简体" w:eastAsia="方正仿宋简体" w:cs="方正仿宋简体"/>
          <w:sz w:val="28"/>
          <w:szCs w:val="28"/>
          <w:lang w:val="en-US" w:eastAsia="zh-CN"/>
        </w:rPr>
        <w:t>和三用枪外管</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采</w:t>
      </w:r>
      <w:r>
        <w:rPr>
          <w:rFonts w:hint="eastAsia" w:ascii="方正仿宋简体" w:hAnsi="方正仿宋简体" w:eastAsia="方正仿宋简体" w:cs="方正仿宋简体"/>
          <w:sz w:val="28"/>
          <w:szCs w:val="28"/>
        </w:rPr>
        <w:t>用</w:t>
      </w:r>
      <w:r>
        <w:rPr>
          <w:rFonts w:hint="eastAsia" w:ascii="方正仿宋简体" w:hAnsi="方正仿宋简体" w:eastAsia="方正仿宋简体" w:cs="方正仿宋简体"/>
          <w:sz w:val="28"/>
          <w:szCs w:val="28"/>
          <w:lang w:val="en-US" w:eastAsia="zh-CN"/>
        </w:rPr>
        <w:t>高</w:t>
      </w:r>
      <w:r>
        <w:rPr>
          <w:rFonts w:hint="eastAsia" w:ascii="方正仿宋简体" w:hAnsi="方正仿宋简体" w:eastAsia="方正仿宋简体" w:cs="方正仿宋简体"/>
          <w:sz w:val="28"/>
          <w:szCs w:val="28"/>
        </w:rPr>
        <w:t>抗撕硅胶</w:t>
      </w:r>
      <w:r>
        <w:rPr>
          <w:rFonts w:hint="eastAsia" w:ascii="方正仿宋简体" w:hAnsi="方正仿宋简体" w:eastAsia="方正仿宋简体" w:cs="方正仿宋简体"/>
          <w:sz w:val="28"/>
          <w:szCs w:val="28"/>
          <w:lang w:val="en-US" w:eastAsia="zh-CN"/>
        </w:rPr>
        <w:t>材料</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表面静电喷涂，易清洁，不易发黄</w:t>
      </w:r>
      <w:r>
        <w:rPr>
          <w:rFonts w:hint="eastAsia" w:ascii="方正仿宋简体" w:hAnsi="方正仿宋简体" w:eastAsia="方正仿宋简体" w:cs="方正仿宋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手机螺旋套</w:t>
      </w:r>
      <w:r>
        <w:rPr>
          <w:rFonts w:hint="eastAsia" w:ascii="方正仿宋简体" w:hAnsi="方正仿宋简体" w:eastAsia="方正仿宋简体" w:cs="方正仿宋简体"/>
          <w:sz w:val="28"/>
          <w:szCs w:val="28"/>
          <w:lang w:val="en-US" w:eastAsia="zh-CN"/>
        </w:rPr>
        <w:t>采用</w:t>
      </w:r>
      <w:r>
        <w:rPr>
          <w:rFonts w:hint="eastAsia" w:ascii="方正仿宋简体" w:hAnsi="方正仿宋简体" w:eastAsia="方正仿宋简体" w:cs="方正仿宋简体"/>
          <w:sz w:val="28"/>
          <w:szCs w:val="28"/>
        </w:rPr>
        <w:t>不锈钢</w:t>
      </w:r>
      <w:r>
        <w:rPr>
          <w:rFonts w:hint="eastAsia" w:ascii="方正仿宋简体" w:hAnsi="方正仿宋简体" w:eastAsia="方正仿宋简体" w:cs="方正仿宋简体"/>
          <w:sz w:val="28"/>
          <w:szCs w:val="28"/>
          <w:lang w:val="en-US" w:eastAsia="zh-CN"/>
        </w:rPr>
        <w:t>材质，</w:t>
      </w:r>
      <w:r>
        <w:rPr>
          <w:rFonts w:hint="eastAsia" w:ascii="方正仿宋简体" w:hAnsi="方正仿宋简体" w:eastAsia="方正仿宋简体" w:cs="方正仿宋简体"/>
          <w:sz w:val="28"/>
          <w:szCs w:val="28"/>
          <w:highlight w:val="none"/>
          <w:lang w:eastAsia="zh-CN"/>
        </w:rPr>
        <w:t>耐腐蚀</w:t>
      </w:r>
      <w:r>
        <w:rPr>
          <w:rFonts w:hint="eastAsia" w:ascii="方正仿宋简体" w:hAnsi="方正仿宋简体" w:eastAsia="方正仿宋简体" w:cs="方正仿宋简体"/>
          <w:sz w:val="28"/>
          <w:szCs w:val="28"/>
          <w:highlight w:val="none"/>
          <w:lang w:val="en-US" w:eastAsia="zh-CN"/>
        </w:rPr>
        <w:t>，不易滑牙</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三</w:t>
      </w:r>
      <w:r>
        <w:rPr>
          <w:rFonts w:hint="eastAsia" w:ascii="方正仿宋简体" w:hAnsi="方正仿宋简体" w:eastAsia="方正仿宋简体" w:cs="方正仿宋简体"/>
          <w:sz w:val="28"/>
          <w:szCs w:val="28"/>
          <w:highlight w:val="none"/>
        </w:rPr>
        <w:t>.治疗箱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sz w:val="28"/>
          <w:szCs w:val="28"/>
          <w:highlight w:val="none"/>
          <w:lang w:val="en-US" w:eastAsia="zh-CN"/>
        </w:rPr>
        <w:t>1.主</w:t>
      </w:r>
      <w:r>
        <w:rPr>
          <w:rFonts w:hint="eastAsia" w:ascii="方正仿宋简体" w:hAnsi="方正仿宋简体" w:eastAsia="方正仿宋简体" w:cs="方正仿宋简体"/>
          <w:sz w:val="28"/>
          <w:szCs w:val="28"/>
          <w:highlight w:val="none"/>
        </w:rPr>
        <w:t>箱体</w:t>
      </w:r>
      <w:r>
        <w:rPr>
          <w:rFonts w:hint="eastAsia" w:ascii="方正仿宋简体" w:hAnsi="方正仿宋简体" w:eastAsia="方正仿宋简体" w:cs="方正仿宋简体"/>
          <w:sz w:val="28"/>
          <w:szCs w:val="28"/>
          <w:highlight w:val="none"/>
          <w:lang w:val="en-US" w:eastAsia="zh-CN"/>
        </w:rPr>
        <w:t>可进行</w:t>
      </w:r>
      <w:r>
        <w:rPr>
          <w:rFonts w:hint="eastAsia" w:ascii="方正仿宋简体" w:hAnsi="方正仿宋简体" w:eastAsia="方正仿宋简体" w:cs="方正仿宋简体"/>
          <w:sz w:val="28"/>
          <w:szCs w:val="28"/>
          <w:highlight w:val="none"/>
        </w:rPr>
        <w:t>旋转，方便维修和四手操作，</w:t>
      </w:r>
      <w:r>
        <w:rPr>
          <w:rFonts w:hint="eastAsia" w:ascii="方正仿宋简体" w:hAnsi="方正仿宋简体" w:eastAsia="方正仿宋简体" w:cs="方正仿宋简体"/>
          <w:kern w:val="0"/>
          <w:sz w:val="28"/>
          <w:szCs w:val="28"/>
          <w:highlight w:val="none"/>
        </w:rPr>
        <w:t>箱体内部水气路和电路进行分区，由金属板阻隔</w:t>
      </w:r>
      <w:r>
        <w:rPr>
          <w:rFonts w:hint="eastAsia" w:ascii="方正仿宋简体" w:hAnsi="方正仿宋简体" w:eastAsia="方正仿宋简体" w:cs="方正仿宋简体"/>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Cs/>
          <w:color w:val="auto"/>
          <w:sz w:val="28"/>
          <w:szCs w:val="28"/>
          <w:highlight w:val="none"/>
          <w:lang w:eastAsia="zh-CN"/>
        </w:rPr>
      </w:pPr>
      <w:r>
        <w:rPr>
          <w:rFonts w:hint="eastAsia" w:ascii="方正仿宋简体" w:hAnsi="方正仿宋简体" w:eastAsia="方正仿宋简体" w:cs="方正仿宋简体"/>
          <w:sz w:val="28"/>
          <w:szCs w:val="28"/>
          <w:highlight w:val="none"/>
          <w:lang w:val="en-US" w:eastAsia="zh-CN"/>
        </w:rPr>
        <w:t>2.</w:t>
      </w:r>
      <w:r>
        <w:rPr>
          <w:rFonts w:hint="eastAsia" w:ascii="方正仿宋简体" w:hAnsi="方正仿宋简体" w:eastAsia="方正仿宋简体" w:cs="方正仿宋简体"/>
          <w:color w:val="auto"/>
          <w:kern w:val="0"/>
          <w:sz w:val="28"/>
          <w:szCs w:val="28"/>
        </w:rPr>
        <w:t>配置漱口水加热器：</w:t>
      </w:r>
      <w:r>
        <w:rPr>
          <w:rFonts w:hint="eastAsia" w:ascii="方正仿宋简体" w:hAnsi="方正仿宋简体" w:eastAsia="方正仿宋简体" w:cs="方正仿宋简体"/>
          <w:kern w:val="0"/>
          <w:sz w:val="28"/>
          <w:szCs w:val="28"/>
        </w:rPr>
        <w:t>24伏低压恒温防干烧热水器，</w:t>
      </w:r>
      <w:r>
        <w:rPr>
          <w:rFonts w:hint="eastAsia" w:ascii="方正仿宋简体" w:hAnsi="方正仿宋简体" w:eastAsia="方正仿宋简体" w:cs="方正仿宋简体"/>
          <w:color w:val="auto"/>
          <w:kern w:val="0"/>
          <w:sz w:val="28"/>
          <w:szCs w:val="28"/>
        </w:rPr>
        <w:t>水温40±5度；</w:t>
      </w:r>
      <w:r>
        <w:rPr>
          <w:rFonts w:hint="eastAsia" w:ascii="方正仿宋简体" w:hAnsi="方正仿宋简体" w:eastAsia="方正仿宋简体" w:cs="方正仿宋简体"/>
          <w:sz w:val="28"/>
          <w:szCs w:val="28"/>
        </w:rPr>
        <w:t>具有超温安全保护；水杯供水系统和冲痰盂系统可根据医生的要求设定时间</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color w:val="auto"/>
          <w:kern w:val="0"/>
          <w:sz w:val="28"/>
          <w:szCs w:val="28"/>
          <w:highlight w:val="none"/>
          <w:lang w:val="en-US" w:eastAsia="zh-CN"/>
        </w:rPr>
        <w:br w:type="textWrapping"/>
      </w:r>
      <w:r>
        <w:rPr>
          <w:rFonts w:hint="eastAsia" w:ascii="方正仿宋简体" w:hAnsi="方正仿宋简体" w:eastAsia="方正仿宋简体" w:cs="方正仿宋简体"/>
          <w:color w:val="auto"/>
          <w:sz w:val="28"/>
          <w:szCs w:val="28"/>
          <w:highlight w:val="none"/>
          <w:lang w:val="en-US" w:eastAsia="zh-CN"/>
        </w:rPr>
        <w:t>3.</w:t>
      </w:r>
      <w:r>
        <w:rPr>
          <w:rFonts w:hint="eastAsia" w:ascii="方正仿宋简体" w:hAnsi="方正仿宋简体" w:eastAsia="方正仿宋简体" w:cs="方正仿宋简体"/>
          <w:bCs/>
          <w:color w:val="auto"/>
          <w:sz w:val="28"/>
          <w:szCs w:val="28"/>
          <w:highlight w:val="none"/>
          <w:lang w:val="en-US" w:eastAsia="zh-CN"/>
        </w:rPr>
        <w:t>采用</w:t>
      </w:r>
      <w:r>
        <w:rPr>
          <w:rFonts w:hint="eastAsia" w:ascii="方正仿宋简体" w:hAnsi="方正仿宋简体" w:eastAsia="方正仿宋简体" w:cs="方正仿宋简体"/>
          <w:color w:val="auto"/>
          <w:sz w:val="28"/>
          <w:szCs w:val="28"/>
          <w:highlight w:val="none"/>
          <w:lang w:val="en-US" w:eastAsia="zh-CN"/>
        </w:rPr>
        <w:t>可拆卸陶瓷</w:t>
      </w:r>
      <w:r>
        <w:rPr>
          <w:rFonts w:hint="eastAsia" w:ascii="方正仿宋简体" w:hAnsi="方正仿宋简体" w:eastAsia="方正仿宋简体" w:cs="方正仿宋简体"/>
          <w:bCs/>
          <w:color w:val="auto"/>
          <w:sz w:val="28"/>
          <w:szCs w:val="28"/>
          <w:highlight w:val="none"/>
        </w:rPr>
        <w:t>痰盂</w:t>
      </w:r>
      <w:r>
        <w:rPr>
          <w:rFonts w:hint="eastAsia" w:ascii="方正仿宋简体" w:hAnsi="方正仿宋简体" w:eastAsia="方正仿宋简体" w:cs="方正仿宋简体"/>
          <w:color w:val="auto"/>
          <w:sz w:val="28"/>
          <w:szCs w:val="28"/>
          <w:highlight w:val="none"/>
          <w:lang w:val="en-US" w:eastAsia="zh-CN"/>
        </w:rPr>
        <w:t>设计</w:t>
      </w:r>
      <w:r>
        <w:rPr>
          <w:rFonts w:hint="eastAsia" w:ascii="方正仿宋简体" w:hAnsi="方正仿宋简体" w:eastAsia="方正仿宋简体" w:cs="方正仿宋简体"/>
          <w:bCs/>
          <w:color w:val="auto"/>
          <w:sz w:val="28"/>
          <w:szCs w:val="28"/>
          <w:highlight w:val="none"/>
          <w:lang w:eastAsia="zh-CN"/>
        </w:rPr>
        <w:t>，方便</w:t>
      </w:r>
      <w:r>
        <w:rPr>
          <w:rFonts w:hint="eastAsia" w:ascii="方正仿宋简体" w:hAnsi="方正仿宋简体" w:eastAsia="方正仿宋简体" w:cs="方正仿宋简体"/>
          <w:bCs/>
          <w:color w:val="auto"/>
          <w:sz w:val="28"/>
          <w:szCs w:val="28"/>
          <w:highlight w:val="none"/>
        </w:rPr>
        <w:t>清洗</w:t>
      </w:r>
      <w:r>
        <w:rPr>
          <w:rFonts w:hint="eastAsia" w:ascii="方正仿宋简体" w:hAnsi="方正仿宋简体" w:eastAsia="方正仿宋简体" w:cs="方正仿宋简体"/>
          <w:bCs/>
          <w:color w:val="auto"/>
          <w:sz w:val="28"/>
          <w:szCs w:val="28"/>
          <w:highlight w:val="none"/>
          <w:lang w:val="en-US" w:eastAsia="zh-CN"/>
        </w:rPr>
        <w:t>与</w:t>
      </w:r>
      <w:r>
        <w:rPr>
          <w:rFonts w:hint="eastAsia" w:ascii="方正仿宋简体" w:hAnsi="方正仿宋简体" w:eastAsia="方正仿宋简体" w:cs="方正仿宋简体"/>
          <w:bCs/>
          <w:color w:val="auto"/>
          <w:sz w:val="28"/>
          <w:szCs w:val="28"/>
          <w:highlight w:val="none"/>
          <w:lang w:eastAsia="zh-CN"/>
        </w:rPr>
        <w:t>维护，</w:t>
      </w:r>
      <w:r>
        <w:rPr>
          <w:rFonts w:hint="eastAsia" w:ascii="方正仿宋简体" w:hAnsi="方正仿宋简体" w:eastAsia="方正仿宋简体" w:cs="方正仿宋简体"/>
          <w:bCs/>
          <w:color w:val="auto"/>
          <w:sz w:val="28"/>
          <w:szCs w:val="28"/>
          <w:highlight w:val="none"/>
          <w:lang w:val="en-US" w:eastAsia="zh-CN"/>
        </w:rPr>
        <w:t>整体可</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90°旋转</w:t>
      </w:r>
      <w:r>
        <w:rPr>
          <w:rFonts w:hint="eastAsia" w:ascii="方正仿宋简体" w:hAnsi="方正仿宋简体" w:eastAsia="方正仿宋简体" w:cs="方正仿宋简体"/>
          <w:bCs/>
          <w:color w:val="auto"/>
          <w:sz w:val="28"/>
          <w:szCs w:val="28"/>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Cs/>
          <w:color w:val="auto"/>
          <w:spacing w:val="2"/>
          <w:sz w:val="28"/>
          <w:szCs w:val="28"/>
          <w:highlight w:val="none"/>
          <w:lang w:eastAsia="zh-CN"/>
        </w:rPr>
      </w:pPr>
      <w:r>
        <w:rPr>
          <w:rFonts w:hint="eastAsia" w:ascii="方正仿宋简体" w:hAnsi="方正仿宋简体" w:eastAsia="方正仿宋简体" w:cs="方正仿宋简体"/>
          <w:color w:val="auto"/>
          <w:sz w:val="28"/>
          <w:szCs w:val="28"/>
          <w:highlight w:val="none"/>
          <w:lang w:val="en-US" w:eastAsia="zh-CN"/>
        </w:rPr>
        <w:t>4.</w:t>
      </w:r>
      <w:r>
        <w:rPr>
          <w:rFonts w:hint="eastAsia" w:ascii="方正仿宋简体" w:hAnsi="方正仿宋简体" w:eastAsia="方正仿宋简体" w:cs="方正仿宋简体"/>
          <w:bCs/>
          <w:color w:val="auto"/>
          <w:sz w:val="28"/>
          <w:szCs w:val="28"/>
          <w:highlight w:val="none"/>
          <w:lang w:val="en-US" w:eastAsia="zh-CN"/>
        </w:rPr>
        <w:t>陶瓷</w:t>
      </w:r>
      <w:r>
        <w:rPr>
          <w:rFonts w:hint="eastAsia" w:ascii="方正仿宋简体" w:hAnsi="方正仿宋简体" w:eastAsia="方正仿宋简体" w:cs="方正仿宋简体"/>
          <w:color w:val="auto"/>
          <w:sz w:val="28"/>
          <w:szCs w:val="28"/>
          <w:highlight w:val="none"/>
        </w:rPr>
        <w:t>痰</w:t>
      </w:r>
      <w:r>
        <w:rPr>
          <w:rFonts w:hint="eastAsia" w:ascii="方正仿宋简体" w:hAnsi="方正仿宋简体" w:eastAsia="方正仿宋简体" w:cs="方正仿宋简体"/>
          <w:bCs/>
          <w:color w:val="auto"/>
          <w:sz w:val="28"/>
          <w:szCs w:val="28"/>
          <w:highlight w:val="none"/>
        </w:rPr>
        <w:t>盂</w:t>
      </w:r>
      <w:r>
        <w:rPr>
          <w:rFonts w:hint="eastAsia" w:ascii="方正仿宋简体" w:hAnsi="方正仿宋简体" w:eastAsia="方正仿宋简体" w:cs="方正仿宋简体"/>
          <w:bCs/>
          <w:color w:val="auto"/>
          <w:sz w:val="28"/>
          <w:szCs w:val="28"/>
          <w:highlight w:val="none"/>
          <w:lang w:eastAsia="zh-CN"/>
        </w:rPr>
        <w:t>配有</w:t>
      </w:r>
      <w:r>
        <w:rPr>
          <w:rFonts w:hint="eastAsia" w:ascii="方正仿宋简体" w:hAnsi="方正仿宋简体" w:eastAsia="方正仿宋简体" w:cs="方正仿宋简体"/>
          <w:color w:val="auto"/>
          <w:sz w:val="28"/>
          <w:szCs w:val="28"/>
          <w:highlight w:val="none"/>
        </w:rPr>
        <w:t>下水过滤</w:t>
      </w:r>
      <w:r>
        <w:rPr>
          <w:rFonts w:hint="eastAsia" w:ascii="方正仿宋简体" w:hAnsi="方正仿宋简体" w:eastAsia="方正仿宋简体" w:cs="方正仿宋简体"/>
          <w:color w:val="auto"/>
          <w:sz w:val="28"/>
          <w:szCs w:val="28"/>
          <w:highlight w:val="none"/>
          <w:lang w:eastAsia="zh-CN"/>
        </w:rPr>
        <w:t>网，</w:t>
      </w:r>
      <w:r>
        <w:rPr>
          <w:rFonts w:hint="eastAsia" w:ascii="方正仿宋简体" w:hAnsi="方正仿宋简体" w:eastAsia="方正仿宋简体" w:cs="方正仿宋简体"/>
          <w:color w:val="auto"/>
          <w:sz w:val="28"/>
          <w:szCs w:val="28"/>
          <w:highlight w:val="none"/>
          <w:lang w:val="en-US" w:eastAsia="zh-CN"/>
        </w:rPr>
        <w:t>可拆卸清洗、浸泡消毒。</w:t>
      </w:r>
      <w:r>
        <w:rPr>
          <w:rFonts w:hint="eastAsia" w:ascii="方正仿宋简体" w:hAnsi="方正仿宋简体" w:eastAsia="方正仿宋简体" w:cs="方正仿宋简体"/>
          <w:color w:val="auto"/>
          <w:kern w:val="0"/>
          <w:sz w:val="28"/>
          <w:szCs w:val="28"/>
          <w:highlight w:val="none"/>
        </w:rPr>
        <w:br w:type="textWrapping"/>
      </w:r>
      <w:r>
        <w:rPr>
          <w:rFonts w:hint="eastAsia" w:ascii="方正仿宋简体" w:hAnsi="方正仿宋简体" w:eastAsia="方正仿宋简体" w:cs="方正仿宋简体"/>
          <w:sz w:val="28"/>
          <w:szCs w:val="28"/>
          <w:highlight w:val="none"/>
          <w:lang w:val="en-US" w:eastAsia="zh-CN"/>
        </w:rPr>
        <w:t>四</w:t>
      </w: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lang w:val="en-US" w:eastAsia="zh-CN"/>
        </w:rPr>
        <w:t>助手位</w:t>
      </w:r>
      <w:r>
        <w:rPr>
          <w:rFonts w:hint="eastAsia" w:ascii="方正仿宋简体" w:hAnsi="方正仿宋简体" w:eastAsia="方正仿宋简体" w:cs="方正仿宋简体"/>
          <w:sz w:val="28"/>
          <w:szCs w:val="28"/>
          <w:highlight w:val="none"/>
          <w:lang w:val="en-US" w:eastAsia="zh-CN"/>
        </w:rPr>
        <w:br w:type="textWrapping"/>
      </w:r>
      <w:r>
        <w:rPr>
          <w:rFonts w:hint="eastAsia" w:ascii="方正仿宋简体" w:hAnsi="方正仿宋简体" w:eastAsia="方正仿宋简体" w:cs="方正仿宋简体"/>
          <w:bCs/>
          <w:color w:val="auto"/>
          <w:sz w:val="28"/>
          <w:szCs w:val="28"/>
          <w:highlight w:val="none"/>
          <w:lang w:val="en-US" w:eastAsia="zh-CN"/>
        </w:rPr>
        <w:t>1.</w:t>
      </w:r>
      <w:r>
        <w:rPr>
          <w:rFonts w:hint="eastAsia" w:ascii="方正仿宋简体" w:hAnsi="方正仿宋简体" w:eastAsia="方正仿宋简体" w:cs="方正仿宋简体"/>
          <w:bCs/>
          <w:color w:val="auto"/>
          <w:sz w:val="28"/>
          <w:szCs w:val="28"/>
          <w:highlight w:val="none"/>
          <w:lang w:eastAsia="zh-CN"/>
        </w:rPr>
        <w:t>助手盘</w:t>
      </w:r>
      <w:r>
        <w:rPr>
          <w:rFonts w:hint="eastAsia" w:ascii="方正仿宋简体" w:hAnsi="方正仿宋简体" w:eastAsia="方正仿宋简体" w:cs="方正仿宋简体"/>
          <w:color w:val="auto"/>
          <w:kern w:val="0"/>
          <w:sz w:val="28"/>
          <w:szCs w:val="28"/>
          <w:highlight w:val="none"/>
          <w:lang w:val="en-US" w:eastAsia="zh-CN"/>
        </w:rPr>
        <w:t>操作界面</w:t>
      </w:r>
      <w:r>
        <w:rPr>
          <w:rFonts w:hint="eastAsia" w:ascii="方正仿宋简体" w:hAnsi="方正仿宋简体" w:eastAsia="方正仿宋简体" w:cs="方正仿宋简体"/>
          <w:color w:val="auto"/>
          <w:sz w:val="28"/>
          <w:szCs w:val="28"/>
          <w:highlight w:val="none"/>
        </w:rPr>
        <w:t>设有</w:t>
      </w:r>
      <w:r>
        <w:rPr>
          <w:rFonts w:hint="eastAsia" w:ascii="方正仿宋简体" w:hAnsi="方正仿宋简体" w:eastAsia="方正仿宋简体" w:cs="方正仿宋简体"/>
          <w:bCs/>
          <w:color w:val="auto"/>
          <w:spacing w:val="2"/>
          <w:sz w:val="28"/>
          <w:szCs w:val="28"/>
          <w:highlight w:val="none"/>
        </w:rPr>
        <w:t>水杯加热键、漱口水键、冲盂水键、牙椅升、降、俯、仰键、</w:t>
      </w:r>
      <w:r>
        <w:rPr>
          <w:rFonts w:hint="eastAsia" w:ascii="方正仿宋简体" w:hAnsi="方正仿宋简体" w:eastAsia="方正仿宋简体" w:cs="方正仿宋简体"/>
          <w:bCs/>
          <w:color w:val="auto"/>
          <w:spacing w:val="2"/>
          <w:sz w:val="28"/>
          <w:szCs w:val="28"/>
          <w:highlight w:val="none"/>
          <w:lang w:eastAsia="zh-CN"/>
        </w:rPr>
        <w:t>口腔灯</w:t>
      </w:r>
      <w:r>
        <w:rPr>
          <w:rFonts w:hint="eastAsia" w:ascii="方正仿宋简体" w:hAnsi="方正仿宋简体" w:eastAsia="方正仿宋简体" w:cs="方正仿宋简体"/>
          <w:bCs/>
          <w:color w:val="auto"/>
          <w:spacing w:val="2"/>
          <w:sz w:val="28"/>
          <w:szCs w:val="28"/>
          <w:highlight w:val="none"/>
          <w:lang w:val="en-US" w:eastAsia="zh-CN"/>
        </w:rPr>
        <w:t>键</w:t>
      </w:r>
      <w:r>
        <w:rPr>
          <w:rFonts w:hint="eastAsia" w:ascii="方正仿宋简体" w:hAnsi="方正仿宋简体" w:eastAsia="方正仿宋简体" w:cs="方正仿宋简体"/>
          <w:bCs/>
          <w:color w:val="auto"/>
          <w:spacing w:val="2"/>
          <w:sz w:val="28"/>
          <w:szCs w:val="28"/>
          <w:highlight w:val="none"/>
        </w:rPr>
        <w:t>等功能键</w:t>
      </w:r>
      <w:r>
        <w:rPr>
          <w:rFonts w:hint="eastAsia" w:ascii="方正仿宋简体" w:hAnsi="方正仿宋简体" w:eastAsia="方正仿宋简体" w:cs="方正仿宋简体"/>
          <w:bCs/>
          <w:color w:val="auto"/>
          <w:spacing w:val="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color w:val="auto"/>
          <w:sz w:val="28"/>
          <w:szCs w:val="28"/>
          <w:highlight w:val="none"/>
          <w:lang w:val="de-DE"/>
        </w:rPr>
      </w:pPr>
      <w:r>
        <w:rPr>
          <w:rFonts w:hint="eastAsia" w:ascii="方正仿宋简体" w:hAnsi="方正仿宋简体" w:eastAsia="方正仿宋简体" w:cs="方正仿宋简体"/>
          <w:color w:val="auto"/>
          <w:sz w:val="28"/>
          <w:szCs w:val="28"/>
          <w:highlight w:val="none"/>
          <w:lang w:val="en-US" w:eastAsia="zh-CN"/>
        </w:rPr>
        <w:t>2.</w:t>
      </w:r>
      <w:r>
        <w:rPr>
          <w:rFonts w:hint="eastAsia" w:ascii="方正仿宋简体" w:hAnsi="方正仿宋简体" w:eastAsia="方正仿宋简体" w:cs="方正仿宋简体"/>
          <w:bCs/>
          <w:color w:val="auto"/>
          <w:sz w:val="28"/>
          <w:szCs w:val="28"/>
          <w:highlight w:val="none"/>
          <w:lang w:eastAsia="zh-CN"/>
        </w:rPr>
        <w:t>助手盘</w:t>
      </w:r>
      <w:r>
        <w:rPr>
          <w:rFonts w:hint="eastAsia" w:ascii="方正仿宋简体" w:hAnsi="方正仿宋简体" w:eastAsia="方正仿宋简体" w:cs="方正仿宋简体"/>
          <w:color w:val="auto"/>
          <w:sz w:val="28"/>
          <w:szCs w:val="28"/>
          <w:highlight w:val="none"/>
          <w:lang w:val="de-DE" w:eastAsia="zh-CN"/>
        </w:rPr>
        <w:t>配备</w:t>
      </w:r>
      <w:r>
        <w:rPr>
          <w:rFonts w:hint="eastAsia" w:ascii="方正仿宋简体" w:hAnsi="方正仿宋简体" w:eastAsia="方正仿宋简体" w:cs="方正仿宋简体"/>
          <w:color w:val="auto"/>
          <w:sz w:val="28"/>
          <w:szCs w:val="28"/>
          <w:highlight w:val="none"/>
          <w:lang w:val="de-DE"/>
        </w:rPr>
        <w:t>5个器械挂架</w:t>
      </w:r>
      <w:r>
        <w:rPr>
          <w:rFonts w:hint="eastAsia" w:ascii="方正仿宋简体" w:hAnsi="方正仿宋简体" w:eastAsia="方正仿宋简体" w:cs="方正仿宋简体"/>
          <w:color w:val="auto"/>
          <w:sz w:val="28"/>
          <w:szCs w:val="28"/>
          <w:highlight w:val="none"/>
          <w:lang w:val="de-DE" w:eastAsia="zh-CN"/>
        </w:rPr>
        <w:t>，配置三</w:t>
      </w:r>
      <w:r>
        <w:rPr>
          <w:rFonts w:hint="eastAsia" w:ascii="方正仿宋简体" w:hAnsi="方正仿宋简体" w:eastAsia="方正仿宋简体" w:cs="方正仿宋简体"/>
          <w:color w:val="auto"/>
          <w:sz w:val="28"/>
          <w:szCs w:val="28"/>
          <w:highlight w:val="none"/>
          <w:lang w:val="en-US" w:eastAsia="zh-CN"/>
        </w:rPr>
        <w:t>用枪</w:t>
      </w:r>
      <w:r>
        <w:rPr>
          <w:rFonts w:hint="eastAsia" w:ascii="方正仿宋简体" w:hAnsi="方正仿宋简体" w:eastAsia="方正仿宋简体" w:cs="方正仿宋简体"/>
          <w:color w:val="auto"/>
          <w:sz w:val="28"/>
          <w:szCs w:val="28"/>
          <w:highlight w:val="none"/>
          <w:lang w:val="de-DE" w:eastAsia="zh-CN"/>
        </w:rPr>
        <w:t>一支（</w:t>
      </w:r>
      <w:r>
        <w:rPr>
          <w:rFonts w:hint="eastAsia" w:ascii="方正仿宋简体" w:hAnsi="方正仿宋简体" w:eastAsia="方正仿宋简体" w:cs="方正仿宋简体"/>
          <w:color w:val="auto"/>
          <w:sz w:val="28"/>
          <w:szCs w:val="28"/>
          <w:highlight w:val="none"/>
          <w:lang w:val="en-US" w:eastAsia="zh-CN"/>
        </w:rPr>
        <w:t>热）</w:t>
      </w:r>
      <w:r>
        <w:rPr>
          <w:rFonts w:hint="eastAsia" w:ascii="方正仿宋简体" w:hAnsi="方正仿宋简体" w:eastAsia="方正仿宋简体" w:cs="方正仿宋简体"/>
          <w:color w:val="auto"/>
          <w:sz w:val="28"/>
          <w:szCs w:val="28"/>
          <w:highlight w:val="none"/>
          <w:lang w:val="de-DE" w:eastAsia="zh-CN"/>
        </w:rPr>
        <w:t>，强吸、</w:t>
      </w:r>
      <w:r>
        <w:rPr>
          <w:rFonts w:hint="eastAsia" w:ascii="方正仿宋简体" w:hAnsi="方正仿宋简体" w:eastAsia="方正仿宋简体" w:cs="方正仿宋简体"/>
          <w:color w:val="auto"/>
          <w:sz w:val="28"/>
          <w:szCs w:val="28"/>
          <w:highlight w:val="none"/>
          <w:lang w:val="en-US" w:eastAsia="zh-CN"/>
        </w:rPr>
        <w:t>弱</w:t>
      </w:r>
      <w:r>
        <w:rPr>
          <w:rFonts w:hint="eastAsia" w:ascii="方正仿宋简体" w:hAnsi="方正仿宋简体" w:eastAsia="方正仿宋简体" w:cs="方正仿宋简体"/>
          <w:color w:val="auto"/>
          <w:sz w:val="28"/>
          <w:szCs w:val="28"/>
          <w:highlight w:val="none"/>
          <w:lang w:val="de-DE" w:eastAsia="zh-CN"/>
        </w:rPr>
        <w:t>吸各一支，可</w:t>
      </w:r>
      <w:r>
        <w:rPr>
          <w:rFonts w:hint="eastAsia" w:ascii="方正仿宋简体" w:hAnsi="方正仿宋简体" w:eastAsia="方正仿宋简体" w:cs="方正仿宋简体"/>
          <w:color w:val="auto"/>
          <w:sz w:val="28"/>
          <w:szCs w:val="28"/>
          <w:highlight w:val="none"/>
          <w:lang w:val="en-US" w:eastAsia="zh-CN"/>
        </w:rPr>
        <w:t>预留</w:t>
      </w:r>
      <w:r>
        <w:rPr>
          <w:rFonts w:hint="eastAsia" w:ascii="方正仿宋简体" w:hAnsi="方正仿宋简体" w:eastAsia="方正仿宋简体" w:cs="方正仿宋简体"/>
          <w:color w:val="auto"/>
          <w:sz w:val="28"/>
          <w:szCs w:val="28"/>
          <w:highlight w:val="none"/>
          <w:lang w:val="de-DE" w:eastAsia="zh-CN"/>
        </w:rPr>
        <w:t>加装光固化机、</w:t>
      </w:r>
      <w:r>
        <w:rPr>
          <w:rFonts w:hint="eastAsia" w:ascii="方正仿宋简体" w:hAnsi="方正仿宋简体" w:eastAsia="方正仿宋简体" w:cs="方正仿宋简体"/>
          <w:color w:val="auto"/>
          <w:sz w:val="28"/>
          <w:szCs w:val="28"/>
          <w:highlight w:val="none"/>
          <w:lang w:val="en-US" w:eastAsia="zh-CN"/>
        </w:rPr>
        <w:t>洁牙机</w:t>
      </w:r>
      <w:r>
        <w:rPr>
          <w:rFonts w:hint="eastAsia" w:ascii="方正仿宋简体" w:hAnsi="方正仿宋简体" w:eastAsia="方正仿宋简体" w:cs="方正仿宋简体"/>
          <w:color w:val="auto"/>
          <w:sz w:val="28"/>
          <w:szCs w:val="28"/>
          <w:highlight w:val="none"/>
          <w:lang w:val="de-DE" w:eastAsia="zh-CN"/>
        </w:rPr>
        <w:t>；</w:t>
      </w:r>
      <w:r>
        <w:rPr>
          <w:rFonts w:hint="eastAsia" w:ascii="方正仿宋简体" w:hAnsi="方正仿宋简体" w:eastAsia="方正仿宋简体" w:cs="方正仿宋简体"/>
          <w:color w:val="auto"/>
          <w:sz w:val="28"/>
          <w:szCs w:val="28"/>
          <w:highlight w:val="none"/>
          <w:lang w:val="de-DE" w:eastAsia="zh-CN"/>
        </w:rPr>
        <w:br w:type="textWrapping"/>
      </w:r>
      <w:r>
        <w:rPr>
          <w:rFonts w:hint="eastAsia" w:ascii="方正仿宋简体" w:hAnsi="方正仿宋简体" w:eastAsia="方正仿宋简体" w:cs="方正仿宋简体"/>
          <w:color w:val="auto"/>
          <w:sz w:val="28"/>
          <w:szCs w:val="28"/>
          <w:highlight w:val="none"/>
          <w:lang w:val="en-US" w:eastAsia="zh-CN"/>
        </w:rPr>
        <w:t>3.</w:t>
      </w:r>
      <w:r>
        <w:rPr>
          <w:rFonts w:hint="eastAsia" w:ascii="方正仿宋简体" w:hAnsi="方正仿宋简体" w:eastAsia="方正仿宋简体" w:cs="方正仿宋简体"/>
          <w:bCs/>
          <w:color w:val="auto"/>
          <w:sz w:val="28"/>
          <w:szCs w:val="28"/>
          <w:highlight w:val="none"/>
          <w:lang w:eastAsia="zh-CN"/>
        </w:rPr>
        <w:t>助手盘</w:t>
      </w:r>
      <w:r>
        <w:rPr>
          <w:rFonts w:hint="eastAsia" w:ascii="方正仿宋简体" w:hAnsi="方正仿宋简体" w:eastAsia="方正仿宋简体" w:cs="方正仿宋简体"/>
          <w:color w:val="auto"/>
          <w:sz w:val="28"/>
          <w:szCs w:val="28"/>
          <w:highlight w:val="none"/>
          <w:lang w:val="en-US" w:eastAsia="zh-CN"/>
        </w:rPr>
        <w:t>有</w:t>
      </w:r>
      <w:r>
        <w:rPr>
          <w:rFonts w:hint="eastAsia" w:ascii="方正仿宋简体" w:hAnsi="方正仿宋简体" w:eastAsia="方正仿宋简体" w:cs="方正仿宋简体"/>
          <w:color w:val="auto"/>
          <w:sz w:val="28"/>
          <w:szCs w:val="28"/>
          <w:highlight w:val="none"/>
          <w:lang w:val="de-DE"/>
        </w:rPr>
        <w:t>置物</w:t>
      </w:r>
      <w:r>
        <w:rPr>
          <w:rFonts w:hint="eastAsia" w:ascii="方正仿宋简体" w:hAnsi="方正仿宋简体" w:eastAsia="方正仿宋简体" w:cs="方正仿宋简体"/>
          <w:color w:val="auto"/>
          <w:sz w:val="28"/>
          <w:szCs w:val="28"/>
          <w:highlight w:val="none"/>
          <w:lang w:val="en-US" w:eastAsia="zh-CN"/>
        </w:rPr>
        <w:t>平</w:t>
      </w:r>
      <w:r>
        <w:rPr>
          <w:rFonts w:hint="eastAsia" w:ascii="方正仿宋简体" w:hAnsi="方正仿宋简体" w:eastAsia="方正仿宋简体" w:cs="方正仿宋简体"/>
          <w:color w:val="auto"/>
          <w:sz w:val="28"/>
          <w:szCs w:val="28"/>
          <w:highlight w:val="none"/>
          <w:lang w:val="de-DE"/>
        </w:rPr>
        <w:t>台，</w:t>
      </w:r>
      <w:r>
        <w:rPr>
          <w:rFonts w:hint="eastAsia" w:ascii="方正仿宋简体" w:hAnsi="方正仿宋简体" w:eastAsia="方正仿宋简体" w:cs="方正仿宋简体"/>
          <w:bCs/>
          <w:color w:val="auto"/>
          <w:sz w:val="28"/>
          <w:szCs w:val="28"/>
          <w:highlight w:val="none"/>
        </w:rPr>
        <w:t>配有</w:t>
      </w:r>
      <w:r>
        <w:rPr>
          <w:rFonts w:hint="eastAsia" w:ascii="方正仿宋简体" w:hAnsi="方正仿宋简体" w:eastAsia="方正仿宋简体" w:cs="方正仿宋简体"/>
          <w:bCs/>
          <w:color w:val="auto"/>
          <w:sz w:val="28"/>
          <w:szCs w:val="28"/>
          <w:highlight w:val="none"/>
          <w:lang w:val="en-US" w:eastAsia="zh-CN"/>
        </w:rPr>
        <w:t>硅胶</w:t>
      </w:r>
      <w:r>
        <w:rPr>
          <w:rFonts w:hint="eastAsia" w:ascii="方正仿宋简体" w:hAnsi="方正仿宋简体" w:eastAsia="方正仿宋简体" w:cs="方正仿宋简体"/>
          <w:bCs/>
          <w:color w:val="auto"/>
          <w:sz w:val="28"/>
          <w:szCs w:val="28"/>
          <w:highlight w:val="none"/>
        </w:rPr>
        <w:t>防污垫</w:t>
      </w:r>
      <w:r>
        <w:rPr>
          <w:rFonts w:hint="eastAsia" w:ascii="方正仿宋简体" w:hAnsi="方正仿宋简体" w:eastAsia="方正仿宋简体" w:cs="方正仿宋简体"/>
          <w:bCs/>
          <w:color w:val="auto"/>
          <w:sz w:val="28"/>
          <w:szCs w:val="28"/>
          <w:highlight w:val="none"/>
          <w:lang w:eastAsia="zh-CN"/>
        </w:rPr>
        <w:t>，</w:t>
      </w:r>
      <w:r>
        <w:rPr>
          <w:rFonts w:hint="eastAsia" w:ascii="方正仿宋简体" w:hAnsi="方正仿宋简体" w:eastAsia="方正仿宋简体" w:cs="方正仿宋简体"/>
          <w:bCs/>
          <w:color w:val="auto"/>
          <w:sz w:val="28"/>
          <w:szCs w:val="28"/>
          <w:highlight w:val="none"/>
          <w:lang w:val="en-US" w:eastAsia="zh-CN"/>
        </w:rPr>
        <w:t>可135℃高温高压消毒</w:t>
      </w:r>
      <w:r>
        <w:rPr>
          <w:rFonts w:hint="eastAsia" w:ascii="方正仿宋简体" w:hAnsi="方正仿宋简体" w:eastAsia="方正仿宋简体" w:cs="方正仿宋简体"/>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4.</w:t>
      </w:r>
      <w:r>
        <w:rPr>
          <w:rFonts w:hint="eastAsia" w:ascii="方正仿宋简体" w:hAnsi="方正仿宋简体" w:eastAsia="方正仿宋简体" w:cs="方正仿宋简体"/>
          <w:bCs/>
          <w:color w:val="auto"/>
          <w:sz w:val="28"/>
          <w:szCs w:val="28"/>
          <w:highlight w:val="none"/>
          <w:lang w:eastAsia="zh-CN"/>
        </w:rPr>
        <w:t>助手盘</w:t>
      </w:r>
      <w:r>
        <w:rPr>
          <w:rFonts w:hint="eastAsia" w:ascii="方正仿宋简体" w:hAnsi="方正仿宋简体" w:eastAsia="方正仿宋简体" w:cs="方正仿宋简体"/>
          <w:color w:val="auto"/>
          <w:sz w:val="28"/>
          <w:szCs w:val="28"/>
          <w:highlight w:val="none"/>
          <w:lang w:val="en-US" w:eastAsia="zh-CN"/>
        </w:rPr>
        <w:t>2</w:t>
      </w:r>
      <w:r>
        <w:rPr>
          <w:rFonts w:hint="eastAsia" w:ascii="方正仿宋简体" w:hAnsi="方正仿宋简体" w:eastAsia="方正仿宋简体" w:cs="方正仿宋简体"/>
          <w:color w:val="auto"/>
          <w:sz w:val="28"/>
          <w:szCs w:val="28"/>
          <w:highlight w:val="none"/>
          <w:lang w:val="de-DE"/>
        </w:rPr>
        <w:t>关节连接臂，</w:t>
      </w:r>
      <w:r>
        <w:rPr>
          <w:rFonts w:hint="eastAsia" w:ascii="方正仿宋简体" w:hAnsi="方正仿宋简体" w:eastAsia="方正仿宋简体" w:cs="方正仿宋简体"/>
          <w:color w:val="auto"/>
          <w:sz w:val="28"/>
          <w:szCs w:val="28"/>
          <w:highlight w:val="none"/>
          <w:lang w:val="de-DE" w:eastAsia="zh-CN"/>
        </w:rPr>
        <w:t>可</w:t>
      </w:r>
      <w:r>
        <w:rPr>
          <w:rFonts w:hint="eastAsia" w:ascii="方正仿宋简体" w:hAnsi="方正仿宋简体" w:eastAsia="方正仿宋简体" w:cs="方正仿宋简体"/>
          <w:color w:val="auto"/>
          <w:sz w:val="28"/>
          <w:szCs w:val="28"/>
          <w:highlight w:val="none"/>
          <w:lang w:val="en-US" w:eastAsia="zh-CN"/>
        </w:rPr>
        <w:t>大范围</w:t>
      </w:r>
      <w:r>
        <w:rPr>
          <w:rFonts w:hint="eastAsia" w:ascii="方正仿宋简体" w:hAnsi="方正仿宋简体" w:eastAsia="方正仿宋简体" w:cs="方正仿宋简体"/>
          <w:color w:val="auto"/>
          <w:sz w:val="28"/>
          <w:szCs w:val="28"/>
          <w:highlight w:val="none"/>
          <w:lang w:val="de-DE" w:eastAsia="zh-CN"/>
        </w:rPr>
        <w:t>转动，</w:t>
      </w:r>
      <w:r>
        <w:rPr>
          <w:rFonts w:hint="eastAsia" w:ascii="方正仿宋简体" w:hAnsi="方正仿宋简体" w:eastAsia="方正仿宋简体" w:cs="方正仿宋简体"/>
          <w:color w:val="auto"/>
          <w:sz w:val="28"/>
          <w:szCs w:val="28"/>
          <w:highlight w:val="none"/>
          <w:lang w:val="de-DE"/>
        </w:rPr>
        <w:t>利于四手操作</w:t>
      </w:r>
      <w:r>
        <w:rPr>
          <w:rFonts w:hint="eastAsia" w:ascii="方正仿宋简体" w:hAnsi="方正仿宋简体" w:eastAsia="方正仿宋简体" w:cs="方正仿宋简体"/>
          <w:color w:val="auto"/>
          <w:sz w:val="28"/>
          <w:szCs w:val="28"/>
          <w:highlight w:val="none"/>
          <w:lang w:val="de-DE"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5.吸唾系统配有过滤网，有效防止异物堵塞；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color w:val="auto"/>
          <w:sz w:val="28"/>
          <w:szCs w:val="28"/>
          <w:highlight w:val="none"/>
          <w:lang w:val="en-US" w:eastAsia="zh-CN"/>
        </w:rPr>
        <w:t>6.吸唾过滤网可拆卸清洗、浸泡消毒。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五.口腔灯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口腔灯</w:t>
      </w:r>
      <w:r>
        <w:rPr>
          <w:rFonts w:hint="eastAsia" w:ascii="方正仿宋简体" w:hAnsi="方正仿宋简体" w:eastAsia="方正仿宋简体" w:cs="方正仿宋简体"/>
          <w:color w:val="auto"/>
          <w:sz w:val="28"/>
          <w:szCs w:val="28"/>
          <w:highlight w:val="none"/>
          <w:lang w:eastAsia="zh-CN"/>
        </w:rPr>
        <w:t>灯头可</w:t>
      </w:r>
      <w:r>
        <w:rPr>
          <w:rFonts w:hint="eastAsia" w:ascii="方正仿宋简体" w:hAnsi="方正仿宋简体" w:eastAsia="方正仿宋简体" w:cs="方正仿宋简体"/>
          <w:sz w:val="28"/>
          <w:szCs w:val="28"/>
        </w:rPr>
        <w:t>三轴旋转，</w:t>
      </w:r>
      <w:r>
        <w:rPr>
          <w:rFonts w:hint="eastAsia" w:ascii="方正仿宋简体" w:hAnsi="方正仿宋简体" w:eastAsia="方正仿宋简体" w:cs="方正仿宋简体"/>
          <w:sz w:val="28"/>
          <w:szCs w:val="28"/>
          <w:lang w:val="en-US" w:eastAsia="zh-CN"/>
        </w:rPr>
        <w:t>提供</w:t>
      </w:r>
      <w:r>
        <w:rPr>
          <w:rFonts w:hint="eastAsia" w:ascii="方正仿宋简体" w:hAnsi="方正仿宋简体" w:eastAsia="方正仿宋简体" w:cs="方正仿宋简体"/>
          <w:sz w:val="28"/>
          <w:szCs w:val="28"/>
        </w:rPr>
        <w:t>最佳</w:t>
      </w:r>
      <w:r>
        <w:rPr>
          <w:rFonts w:hint="eastAsia" w:ascii="方正仿宋简体" w:hAnsi="方正仿宋简体" w:eastAsia="方正仿宋简体" w:cs="方正仿宋简体"/>
          <w:sz w:val="28"/>
          <w:szCs w:val="28"/>
          <w:lang w:eastAsia="zh-CN"/>
        </w:rPr>
        <w:t>的</w:t>
      </w:r>
      <w:r>
        <w:rPr>
          <w:rFonts w:hint="eastAsia" w:ascii="方正仿宋简体" w:hAnsi="方正仿宋简体" w:eastAsia="方正仿宋简体" w:cs="方正仿宋简体"/>
          <w:sz w:val="28"/>
          <w:szCs w:val="28"/>
        </w:rPr>
        <w:t>照明</w:t>
      </w:r>
      <w:r>
        <w:rPr>
          <w:rFonts w:hint="eastAsia" w:ascii="方正仿宋简体" w:hAnsi="方正仿宋简体" w:eastAsia="方正仿宋简体" w:cs="方正仿宋简体"/>
          <w:sz w:val="28"/>
          <w:szCs w:val="28"/>
          <w:lang w:val="en-US" w:eastAsia="zh-CN"/>
        </w:rPr>
        <w:t>位置；</w:t>
      </w:r>
      <w:r>
        <w:rPr>
          <w:rFonts w:hint="eastAsia" w:ascii="方正仿宋简体" w:hAnsi="方正仿宋简体" w:eastAsia="方正仿宋简体" w:cs="方正仿宋简体"/>
          <w:color w:val="000000"/>
          <w:sz w:val="28"/>
          <w:szCs w:val="28"/>
          <w:highlight w:val="none"/>
          <w:lang w:val="en-US" w:eastAsia="zh-CN"/>
        </w:rPr>
        <w:t>可用</w:t>
      </w:r>
      <w:r>
        <w:rPr>
          <w:rFonts w:hint="eastAsia" w:ascii="方正仿宋简体" w:hAnsi="方正仿宋简体" w:eastAsia="方正仿宋简体" w:cs="方正仿宋简体"/>
          <w:color w:val="000000"/>
          <w:sz w:val="28"/>
          <w:szCs w:val="28"/>
          <w:highlight w:val="none"/>
        </w:rPr>
        <w:t>按键</w:t>
      </w:r>
      <w:r>
        <w:rPr>
          <w:rFonts w:hint="eastAsia" w:ascii="方正仿宋简体" w:hAnsi="方正仿宋简体" w:eastAsia="方正仿宋简体" w:cs="方正仿宋简体"/>
          <w:color w:val="000000"/>
          <w:sz w:val="28"/>
          <w:szCs w:val="28"/>
          <w:highlight w:val="none"/>
          <w:lang w:eastAsia="zh-CN"/>
        </w:rPr>
        <w:t>控制或</w:t>
      </w:r>
      <w:r>
        <w:rPr>
          <w:rFonts w:hint="eastAsia" w:ascii="方正仿宋简体" w:hAnsi="方正仿宋简体" w:eastAsia="方正仿宋简体" w:cs="方正仿宋简体"/>
          <w:color w:val="000000"/>
          <w:sz w:val="28"/>
          <w:szCs w:val="28"/>
          <w:highlight w:val="none"/>
          <w:lang w:val="en-US" w:eastAsia="zh-CN"/>
        </w:rPr>
        <w:t>无级</w:t>
      </w:r>
      <w:r>
        <w:rPr>
          <w:rFonts w:hint="eastAsia" w:ascii="方正仿宋简体" w:hAnsi="方正仿宋简体" w:eastAsia="方正仿宋简体" w:cs="方正仿宋简体"/>
          <w:color w:val="000000"/>
          <w:sz w:val="28"/>
          <w:szCs w:val="28"/>
          <w:highlight w:val="none"/>
        </w:rPr>
        <w:t>感应</w:t>
      </w:r>
      <w:r>
        <w:rPr>
          <w:rFonts w:hint="eastAsia" w:ascii="方正仿宋简体" w:hAnsi="方正仿宋简体" w:eastAsia="方正仿宋简体" w:cs="方正仿宋简体"/>
          <w:color w:val="000000"/>
          <w:sz w:val="28"/>
          <w:szCs w:val="28"/>
          <w:highlight w:val="none"/>
          <w:lang w:eastAsia="zh-CN"/>
        </w:rPr>
        <w:t>控制，</w:t>
      </w:r>
      <w:r>
        <w:rPr>
          <w:rFonts w:hint="eastAsia" w:ascii="方正仿宋简体" w:hAnsi="方正仿宋简体" w:eastAsia="方正仿宋简体" w:cs="方正仿宋简体"/>
          <w:bCs/>
          <w:sz w:val="28"/>
          <w:szCs w:val="28"/>
        </w:rPr>
        <w:t>把手</w:t>
      </w:r>
      <w:r>
        <w:rPr>
          <w:rFonts w:hint="eastAsia" w:ascii="方正仿宋简体" w:hAnsi="方正仿宋简体" w:eastAsia="方正仿宋简体" w:cs="方正仿宋简体"/>
          <w:bCs/>
          <w:sz w:val="28"/>
          <w:szCs w:val="28"/>
          <w:lang w:val="en-US" w:eastAsia="zh-CN"/>
        </w:rPr>
        <w:t>可</w:t>
      </w:r>
      <w:r>
        <w:rPr>
          <w:rFonts w:hint="eastAsia" w:ascii="方正仿宋简体" w:hAnsi="方正仿宋简体" w:eastAsia="方正仿宋简体" w:cs="方正仿宋简体"/>
          <w:bCs/>
          <w:sz w:val="28"/>
          <w:szCs w:val="28"/>
        </w:rPr>
        <w:t>拆卸，便于清洗消毒</w:t>
      </w:r>
      <w:r>
        <w:rPr>
          <w:rFonts w:hint="eastAsia" w:ascii="方正仿宋简体" w:hAnsi="方正仿宋简体" w:eastAsia="方正仿宋简体" w:cs="方正仿宋简体"/>
          <w:bCs/>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kern w:val="0"/>
          <w:sz w:val="28"/>
          <w:szCs w:val="28"/>
          <w:highlight w:val="none"/>
          <w:lang w:val="en-US" w:eastAsia="zh-CN"/>
        </w:rPr>
        <w:t>六.脚踏</w:t>
      </w:r>
      <w:r>
        <w:rPr>
          <w:rFonts w:hint="eastAsia" w:ascii="方正仿宋简体" w:hAnsi="方正仿宋简体" w:eastAsia="方正仿宋简体" w:cs="方正仿宋简体"/>
          <w:kern w:val="0"/>
          <w:sz w:val="28"/>
          <w:szCs w:val="28"/>
          <w:highlight w:val="none"/>
          <w:lang w:val="en-US" w:eastAsia="zh-CN"/>
        </w:rPr>
        <w:br w:type="textWrapping"/>
      </w:r>
      <w:r>
        <w:rPr>
          <w:rFonts w:hint="eastAsia" w:ascii="方正仿宋简体" w:hAnsi="方正仿宋简体" w:eastAsia="方正仿宋简体" w:cs="方正仿宋简体"/>
          <w:sz w:val="28"/>
          <w:szCs w:val="28"/>
          <w:lang w:val="en-US" w:eastAsia="zh-CN"/>
        </w:rPr>
        <w:t>多功能脚踏设计，脚踏上同时具备以下功能</w:t>
      </w:r>
      <w:r>
        <w:rPr>
          <w:rFonts w:hint="eastAsia" w:ascii="方正仿宋简体" w:hAnsi="方正仿宋简体" w:eastAsia="方正仿宋简体" w:cs="方正仿宋简体"/>
          <w:color w:val="auto"/>
          <w:kern w:val="0"/>
          <w:sz w:val="28"/>
          <w:szCs w:val="28"/>
          <w:highlight w:val="none"/>
          <w:lang w:eastAsia="zh-CN"/>
        </w:rPr>
        <w:t>，牙科椅位升降、靠背俯仰、漱口水开关及冲痰水开关、手机有干、湿转换及吹屑气功能、调节手机的转速。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highlight w:val="none"/>
          <w:lang w:val="en-US" w:eastAsia="zh-CN"/>
        </w:rPr>
      </w:pPr>
      <w:r>
        <w:rPr>
          <w:rFonts w:hint="eastAsia" w:ascii="方正仿宋简体" w:hAnsi="方正仿宋简体" w:eastAsia="方正仿宋简体" w:cs="方正仿宋简体"/>
          <w:sz w:val="28"/>
          <w:szCs w:val="28"/>
          <w:highlight w:val="none"/>
          <w:lang w:val="en-US" w:eastAsia="zh-CN"/>
        </w:rPr>
        <w:t>七.医生椅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color w:val="auto"/>
          <w:sz w:val="28"/>
          <w:szCs w:val="28"/>
          <w:highlight w:val="none"/>
        </w:rPr>
        <w:t>多功能医师座椅符合人体工程学设计，</w:t>
      </w:r>
      <w:r>
        <w:rPr>
          <w:rFonts w:hint="eastAsia" w:ascii="方正仿宋简体" w:hAnsi="方正仿宋简体" w:eastAsia="方正仿宋简体" w:cs="方正仿宋简体"/>
          <w:color w:val="auto"/>
          <w:sz w:val="28"/>
          <w:szCs w:val="28"/>
          <w:highlight w:val="none"/>
          <w:lang w:val="en-US" w:eastAsia="zh-CN"/>
        </w:rPr>
        <w:t>铸铝</w:t>
      </w:r>
      <w:r>
        <w:rPr>
          <w:rFonts w:hint="eastAsia" w:ascii="方正仿宋简体" w:hAnsi="方正仿宋简体" w:eastAsia="方正仿宋简体" w:cs="方正仿宋简体"/>
          <w:color w:val="auto"/>
          <w:sz w:val="28"/>
          <w:szCs w:val="28"/>
          <w:highlight w:val="none"/>
        </w:rPr>
        <w:t>材质五星脚，医用静音脚轮</w:t>
      </w:r>
      <w:r>
        <w:rPr>
          <w:rFonts w:hint="eastAsia" w:ascii="方正仿宋简体" w:hAnsi="方正仿宋简体" w:eastAsia="方正仿宋简体" w:cs="方正仿宋简体"/>
          <w:color w:val="auto"/>
          <w:sz w:val="28"/>
          <w:szCs w:val="28"/>
          <w:highlight w:val="none"/>
          <w:lang w:val="en-US" w:eastAsia="zh-CN"/>
        </w:rPr>
        <w:t>；</w:t>
      </w:r>
      <w:r>
        <w:rPr>
          <w:rFonts w:hint="eastAsia" w:ascii="方正仿宋简体" w:hAnsi="方正仿宋简体" w:eastAsia="方正仿宋简体" w:cs="方正仿宋简体"/>
          <w:color w:val="auto"/>
          <w:sz w:val="28"/>
          <w:szCs w:val="28"/>
          <w:highlight w:val="none"/>
        </w:rPr>
        <w:t>座椅和靠背角度</w:t>
      </w:r>
      <w:r>
        <w:rPr>
          <w:rFonts w:hint="eastAsia" w:ascii="方正仿宋简体" w:hAnsi="方正仿宋简体" w:eastAsia="方正仿宋简体" w:cs="方正仿宋简体"/>
          <w:color w:val="auto"/>
          <w:sz w:val="28"/>
          <w:szCs w:val="28"/>
          <w:highlight w:val="none"/>
          <w:lang w:eastAsia="zh-CN"/>
        </w:rPr>
        <w:t>调节。</w:t>
      </w:r>
      <w:r>
        <w:rPr>
          <w:rFonts w:hint="eastAsia" w:ascii="方正仿宋简体" w:hAnsi="方正仿宋简体" w:eastAsia="方正仿宋简体" w:cs="方正仿宋简体"/>
          <w:b/>
          <w:bCs/>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lang w:eastAsia="zh-CN"/>
        </w:rPr>
        <w:t>八、</w:t>
      </w:r>
      <w:r>
        <w:rPr>
          <w:rFonts w:hint="eastAsia" w:ascii="方正仿宋简体" w:hAnsi="方正仿宋简体" w:eastAsia="方正仿宋简体" w:cs="方正仿宋简体"/>
          <w:b w:val="0"/>
          <w:bCs w:val="0"/>
          <w:sz w:val="28"/>
          <w:szCs w:val="28"/>
          <w:lang w:val="en-US" w:eastAsia="zh-CN"/>
        </w:rPr>
        <w:t>其他</w:t>
      </w:r>
      <w:r>
        <w:rPr>
          <w:rFonts w:hint="eastAsia" w:ascii="方正仿宋简体" w:hAnsi="方正仿宋简体" w:eastAsia="方正仿宋简体" w:cs="方正仿宋简体"/>
          <w:b w:val="0"/>
          <w:bCs w:val="0"/>
          <w:sz w:val="28"/>
          <w:szCs w:val="28"/>
        </w:rPr>
        <w:t>配置</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823"/>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88"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jc w:val="center"/>
              <w:textAlignment w:val="auto"/>
              <w:rPr>
                <w:rFonts w:hint="eastAsia" w:ascii="方正黑体简体" w:hAnsi="方正黑体简体" w:eastAsia="方正黑体简体" w:cs="方正黑体简体"/>
                <w:b w:val="0"/>
                <w:bCs/>
                <w:color w:val="auto"/>
                <w:kern w:val="0"/>
                <w:sz w:val="24"/>
                <w:szCs w:val="24"/>
                <w:lang w:eastAsia="zh-CN"/>
              </w:rPr>
            </w:pPr>
            <w:r>
              <w:rPr>
                <w:rFonts w:hint="eastAsia" w:ascii="方正黑体简体" w:hAnsi="方正黑体简体" w:eastAsia="方正黑体简体" w:cs="方正黑体简体"/>
                <w:b w:val="0"/>
                <w:bCs/>
                <w:color w:val="auto"/>
                <w:kern w:val="0"/>
                <w:sz w:val="24"/>
                <w:szCs w:val="24"/>
                <w:lang w:val="en-US" w:eastAsia="zh-CN"/>
              </w:rPr>
              <w:t>名称</w:t>
            </w:r>
          </w:p>
        </w:tc>
        <w:tc>
          <w:tcPr>
            <w:tcW w:w="2211" w:type="pct"/>
            <w:tcBorders>
              <w:tl2br w:val="nil"/>
              <w:tr2bl w:val="nil"/>
            </w:tcBorders>
            <w:noWrap w:val="0"/>
            <w:vAlign w:val="center"/>
          </w:tcPr>
          <w:p>
            <w:pPr>
              <w:pStyle w:val="6"/>
              <w:keepNext w:val="0"/>
              <w:keepLines w:val="0"/>
              <w:pageBreakBefore w:val="0"/>
              <w:kinsoku/>
              <w:wordWrap/>
              <w:overflowPunct/>
              <w:topLinePunct w:val="0"/>
              <w:autoSpaceDE/>
              <w:autoSpaceDN/>
              <w:bidi w:val="0"/>
              <w:adjustRightInd/>
              <w:snapToGrid/>
              <w:spacing w:before="0" w:beforeLines="0" w:after="0" w:afterLines="0" w:line="300" w:lineRule="exact"/>
              <w:jc w:val="center"/>
              <w:textAlignment w:val="auto"/>
              <w:rPr>
                <w:rFonts w:hint="eastAsia" w:ascii="方正黑体简体" w:hAnsi="方正黑体简体" w:eastAsia="方正黑体简体" w:cs="方正黑体简体"/>
                <w:b w:val="0"/>
                <w:bCs/>
                <w:color w:val="auto"/>
                <w:spacing w:val="0"/>
                <w:sz w:val="24"/>
                <w:szCs w:val="24"/>
              </w:rPr>
            </w:pPr>
            <w:r>
              <w:rPr>
                <w:rFonts w:hint="eastAsia" w:ascii="方正黑体简体" w:hAnsi="方正黑体简体" w:eastAsia="方正黑体简体" w:cs="方正黑体简体"/>
                <w:b w:val="0"/>
                <w:bCs/>
                <w:color w:val="auto"/>
                <w:spacing w:val="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根管马达</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2</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根管长度测量仪</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3</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口腔内窥镜</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4</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空气压缩机</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5</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内置洁牙机</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6</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低压电动马达</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7</w:t>
            </w:r>
          </w:p>
        </w:tc>
        <w:tc>
          <w:tcPr>
            <w:tcW w:w="22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高速手机</w:t>
            </w:r>
          </w:p>
        </w:tc>
        <w:tc>
          <w:tcPr>
            <w:tcW w:w="22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12个</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2.数字化牙片机(牙科x射线机）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整体要求：高频直流恒压控制技术，管电压≥70KV，胶片、磷片、数字传感器三种成像模式，可根据不同牙齿类型快速选择。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一、性能特点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1.高频直流恒压控制技术；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2.管电压≥70KV；管电流≥2MA；</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3.可预设牙位程序，可根据不同牙齿类型快速选择；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4.曝光时间调整范围: 0.02-2秒；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5.球管具有过热防护程序，球管过热自动启用备用定时器，确保使用安全；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6.具有累计曝光次数显示和恢复出厂设置功能；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7.所有设置功能均通过采用触摸彩屏控制；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8.四种安装方式选择：底板固定式、墙体固定式、底板支架式、移动支架式；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9.可调节负载能力的伸缩臂，确保X射线球管定位准确移动轻巧、灵活，定位稳定无漂移；机头刻度角设计使定位简单准确，底座配有脚轮，方便移动。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二、技术参数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1.输入功率：≤200VA ，高效节能；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2.电源频率：50Hz±10%；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3.射线焦点：≤0.4mm；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4.在加载状态下的泄漏辐射：1米处＜0.25mGy/h；</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5.高压发生器频率：100-200kHz。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三、标准配置清单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1.彩色触摸屏1个；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2.曝光控制器1个；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3.机架 ；1个；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4.射线管头1个；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5.束光筒1个；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6.座垫1个。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五、其他配置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1.传感器、程控器软件光盘 、传感器挂架、外箱；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2.感应区域：≥24×33mm；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3.像素尺寸：≥35×35um；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4.传感器使用寿命：＞100000次；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5.连接线折弯次数：＞50000次；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6.连接：USB。</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3.红外光治疗仪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适用范围： 对外阴白斑，宫颈糜烂，阴道炎，尖锐湿疣，具有缓解作用；对伤口感染， 伤口久不愈合，伤口溃烂，产后侧切，乳腺增生，褥疮具有缓解作用；对急慢性鼻炎，口腔溃疡，口周单纯疱疹，具有缓解作用；对湿疹，神经性皮炎，带状疱疹具有缓解作用；对腰腿痛，肩周炎，关节炎具有缓解作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1.电源条件：电源电压：a.c.220V±22V；频率：50Hz±1Hz；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2.安全分类：Ⅰ类B型；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3.普通照射头为B型应用部分；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4.使用方式分类：非接触式；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5.光谱范围：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5.1普通照射头发射光谱应包含600nm～2500nm；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5.2特殊照射头发射光谱应包含600nm～2500nm。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6.光输出功率：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6.1普通照射头：最大功率≥15W，误差≤±20%；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6.2特殊照射头：≥3W。</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7.光斑直径：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7.1普通照射头在距出光口5mm处，光斑直径≤25mm；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7.2特殊照射头在距出光口100mm处，光斑直径≥120mm。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8.时钟控制精度：电子定时器≤±5%。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9.当环境温度25℃，普通照射头以最大功率连续工作的8min内，头端外壳温度应≤48℃。当环境温度25℃，特殊照射头和普通照射头以最大功率连续工作状态下，侧面防护罩温度应≤55℃。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10.配置要求：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10.1主机：1台；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10.2普通照射头：1个；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10.3特殊照射头：1个。</w:t>
      </w: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4.微波治疗仪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1.理疗功能：连续输出；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2.电源适应范围：AC：≥电压220V±10%，频率：≥50Hz±5%；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3.输出功率：理疗0-60W，治疗0-100W；</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4.时间控制：治疗时：0—99秒，以1秒步进，理疗时：0—30分，以1分步进；以上范围内可调，且二者都有报警声响提示；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5.微波频率：≥2450MHz±50MHz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6.整机功率：≥580W；</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7.辐射器驻波比：S≤3；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8.传输线驻波比：S≤1.5；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9.外壳泄露：≤10mw/cm2；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10.无用辐射：≤10mw/cm2；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11.具有误操作、过载、温控保护功能；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12.开关控制：由微电脑控制，具有手动与脚踏两种控制模式。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5.耳鼻喉多功能检查治疗台（耳鼻喉综合检查台）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一、功能需求：单工位，能满足门诊耳鼻喉检查，表面麻醉，门诊治疗，需要三头喷枪，吹枪，吸引管，带观片灯，储物盒，电动椅。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二、配置要求：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1、工作台1个，钢化有机玻璃台面；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2、工作台尺寸：1620×750×780mm±20mm；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3、正压泵压力：≥2.5kg/cm2；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4、负压泵压力：≥740mmHg（max）；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5、配备2.5L钢化玻璃吸引瓶一个，1L钢化玻璃吸引瓶一个；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6、喉镜预热器功率：≥450W，自动控制；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7、LED 射灯功率：≥8W，照度≥1×104Lx；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8、吸枪压力：≥0.07MPa，枪头可拆卸、更换不同规格外径的吸枪杆；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9、喷枪直头2把，弯头1把；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10、具有自动断电功能；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11、控制面板：采用液晶触控显示屏；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12、全电动五官科椅1个；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13、全电动五官科椅坐垫升降范围：≥150mm；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14、全电动五官科椅靠背俯仰角度：90°-175°；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15、全电动五官科椅头枕延伸：≥60mm；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16、全电动五官科椅扶手调整角度：360°；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17、全电动五官科椅最大负荷能力：≥135kg；</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18、医生椅一个，可升降、可360°旋转。</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6.高清内窥镜手术(成像)系统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一、医用内窥镜摄像系统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1.影像传感器：高敏感度三晶片1/3寸CMOS影像传感器；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2.扫描方式：逐行扫描16：9；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3.摄像系统有效像素：1920×1080pixel水平分辨力≥1600线；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4.摄像头防水设计，可浸泡消毒；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5.摄像头具有锁定白平衡、图像冻结，亮度调节等多种遥控功能；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6.多种高清视频输出接口，带网络接口；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7.具有USB存储接口，可以高质量录像拍照，支持视频刻录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8.可以进行手术场景设置，去除摩尔纹；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9.摄像头光学变焦卡口。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二、医用内窥镜冷光源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1.灯泡参数：LED灯；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2.色温：3000K-6000K；</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3.灯泡寿命：≥30000小时；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4.光输出孔规格：φ8±1mm。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三、医用液晶监视器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1.显示屏：≥27寸LED无反光显示屏；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2.放置方式：底座或悬吊；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3.最大分辨率：1920×1080，屏幕比例：16:9；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4.可视角度:≥178°（H）×178°（V）；</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5.输入信号:HDMI,DVI-D,VGA,CVBS.；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四、层式金属推车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层数≥四层，带抽屉，带多功能插排，层高可调，铝合金。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五、鼻窦镜/腹腔镜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1.镜体外径：4mm；6mm；10mm；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2.工作长度：175mm；300mm；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3.视向角：0°，30°,70°；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4.视场角：≥75°；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5.中心角分辨力：ra(d)≥3.55 C/°；</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6.显色指数：输出光谱的显色指数Ra≥97%；</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六、纤维鼻咽喉镜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1.视场角≥90°直视；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2.插入部长度：≥365mm；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3.镜身直径5毫米；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4.亮度：≥14500lx；</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5.分辨率:≥4.42lp/mm；</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6.弯角：上：≥130°、下：≥130°；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7.有2.2毫米钳道；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8.消毒：全防水浸泡式消毒或者低温等离子、环氧乙烷灭菌；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9.吸引功能。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10.使用寿命≥5年。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配置要求：医用内窥镜摄像系统1台、LED医用内窥镜冷光源1台、台车1台、监视器1台、5毫米软性纤维鼻烟喉镜带钳道1条，4毫米0度鼻内镜4条、4毫米30度鼻内镜1条，6毫米70度喉内镜1条，10毫米30度腹腔镜1条，器械消毒盒2个、图文工作站1套。</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7.熏蒸治疗仪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液位监控：具有三级液位监控模块，一级模块保护加热装置防干烧、二级模块保证压力锅内至少有一人份药液量确保能完成整个治疗流程，三级模块保证压力锅内液体量不超出正常工作范围，确保设备正常运转；</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2.压力调节范围：1-40KPa, 任意可调，最小1KPa为单位，步进调节。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3.压力监控范围：可实时显示当前蒸汽压力值；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4.智能治疗时间启动模式：当输出压力时（治疗头开始输出蒸汽时），自动启动时间倒计时，确保治疗时长精准可控；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5.通道：单通道；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6.定时时间：1-99min可调；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7.温度监测：每路输出均具有两个独立的温度传感器，用于测量皮肤区温度并实时显示在显示屏上；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8.冷凝水收集系统，自动回收冷凝水，避免烫伤患者；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9.耐高温熏蒸罩，保证熏蒸安全距离；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10.温度显示范围：0℃-200℃，显示精度±0.1℃；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11.药液容量：单路输出最大药液容量12升；单路输出正常工作最大加液量9升；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12.有药液预加热功能。加热时间：常温药液（25℃）加热到出蒸汽时间≤4分钟，减少病人等待时间；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13.药液浓度监测模式；分等级显示，已便于调整为当前治疗所适合的浓度值；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14.具有自动漏电保护、具有超温、超压、缺水保护并具有声响提示，多重保护措施；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15.具有手动和自动排液两种模式。</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8.空气压力治疗仪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1.通过医用电气设备电磁兼容标准（YY 9706.102-2021《医用电气设备 第1-2部分：基本安全和基本性能的通用要求 并列标准：电磁兼容 要求和试验》）；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2.手提式设计，结构牢固，方便移动治疗；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3.触摸液晶显示屏：≥5.7英寸，显示直观；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4.≥4种空气波治疗模式可供选择；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5.可同时连接2个4腔的治疗气囊；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6.空气波压强：在5-25kpa范围内连续可调；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7.治疗时间：0-99min连续可调；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8.充气气泵，噪声低，振动小，充气速度快；</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9.可提供上肢气套、下肢气套、腰部气套、短下肢等多种气套；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10.叠加式四层结构气囊，无挤压死角造成的体液滞留；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11.封闭式气囊，气囊向内侧单向挤压；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12.断电保护功能功能；仪器在突然断电时自动泄压保护。</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9.动态心电图系统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1.采用双色OLED屏，屏幕不超过1.0英寸，重量不超过65g；</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2.导联方式：≥12导联；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3.电源：1节AAA电池供电；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4.记录时间：24小时-72小时；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5.采样频率：≥18000Hz，采样精度：≥24位；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6.功能按键≥4个，按键音可开、关；</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7.指示灯：采集过程中平均每7秒-8秒闪烁一次；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8.具有事件记录功能按钮，患者可点击标记事件；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9.记录盒可对日期、星期、时间进行设置；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10.中途断电换电池可连续记录；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11.分析软件支持72小时以上动态心电数据分析，可拓展血压分析和血氧分析；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12.分析软件具有心搏查找功能，可实现病例基本信息、全称心电波形查看、病人事件、分析参数同屏操作；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智能识别正常心搏、束支传导阻滞、室上性早搏、房性逸搏、加速性房性逸搏、心房颤动、心房扑动、交界性早搏、交界性逸搏、加速性交界性逸搏、房早未下传、室性早搏、室性逸搏、加速性室性逸搏、心室颤动、心室扑动、室性融合波、疑问心搏、干扰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14.分析过程中走速12.5mm/s、25mm/s、50mm/s可调，增益2mm/mv、5mm/mv、10mm/mv、20mm/mv、40mm/mv、100mm/mv、200mm/mv可调。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15.分析过程中片段缩略图的宽度和高度可调；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16.可选择指定片段心电图重分析；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17.具备批量插入心搏功能，可选择自动添加或指定心率、百分百进行添加；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18.具备直方图分析功能，可选择间期、间期比、电压、QRS宽度、QRS面积和心率直方图，可在直方图上选择心搏手动修改波形属性；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19.提供对数形式直方图；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20.具备散点图分析功能，可选密度型和混合型散点图；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21.提供洛伦兹散点图、差值散点图、四象限-V散点图和四象限-S散点图；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22.具有心律失常事件统计和数据表统计功能；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23.ST-T分析提供ST趋势图、S数据表、ST三维趋势、T波趋势图、T波数据表和T波三维趋势；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24.房颤分析可选择R-R间期散点图和R-R间期折线图；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25.支持心率变异性分析、起搏分析、QT离散度分析、心率震荡分析、TWA分析、连续心率减速力分析；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26.使用年限：≥10年；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27.动态心电记录盒（主机）1台、心电导联线1条、USB数据线1条、记录盒背包1个、分析软件1套(U盘一个）。</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10.</w:t>
      </w:r>
      <w:r>
        <w:rPr>
          <w:rFonts w:hint="eastAsia" w:ascii="方正黑体简体" w:hAnsi="方正黑体简体" w:eastAsia="方正黑体简体" w:cs="方正黑体简体"/>
          <w:sz w:val="32"/>
          <w:szCs w:val="32"/>
          <w:lang w:val="en-US" w:eastAsia="zh-CN"/>
        </w:rPr>
        <w:t>微波治疗机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1.微波频率：2450MHz±50MHz；</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2.微波输出功率：治疗0～99W，理疗0～99W；</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3.输出时间：治疗：0～99秒，理疗：0～30分；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4.控制方式：具有自控和脚踏控制两种方式；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5.显示方式：数码显示；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6.辐射器驻波比:≤2.0；</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7.工作方式：连续波方式；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8.微波泄漏：外壳辐射≤10mW/cm2，无用辐射≤10mW/cm2；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9.有过载、过热、闭锁等保护功能；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10.主机采用一体化推车式机箱设计。</w:t>
      </w:r>
    </w:p>
    <w:p>
      <w:pPr>
        <w:pStyle w:val="2"/>
        <w:rPr>
          <w:rFonts w:hint="default"/>
          <w:lang w:val="en-US" w:eastAsia="zh-CN"/>
        </w:rPr>
      </w:pPr>
    </w:p>
    <w:p>
      <w:pPr>
        <w:jc w:val="center"/>
        <w:rPr>
          <w:rFonts w:hint="eastAsia" w:ascii="方正小标宋简体" w:hAnsi="方正小标宋简体" w:eastAsia="方正小标宋简体" w:cs="方正小标宋简体"/>
          <w:sz w:val="32"/>
          <w:szCs w:val="32"/>
          <w:lang w:val="en-US" w:eastAsia="zh-CN"/>
        </w:rPr>
      </w:pPr>
      <w:bookmarkStart w:id="0" w:name="OLE_LINK1"/>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集团清泉医院</w:t>
      </w: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1.心电监护仪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1.一体式监护仪，可用于监护成人，儿童，新生儿患者；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2.≥10寸彩色LCD显示屏，LBD背光，8通道波形显示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3.支持监测心电，呼吸，无创血压，血氧饱和度，脉搏和体温；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4.具备ECG多导同步分析功能，同时分析多个心电导联；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5.具备智能导联脱落监测功能，个别导联脱落的情况下仍能保持监护: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6.可显示PI血氧灌注指数，有效反映血氧灌注情况；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7.NIBP和 BP 的测量范围:成人:sys 25-290dia 10-250 avr 15-260；小:sys:25-240dia:10-200avr: 15-215: 新生L: sys: 25-140 dia: 10-115 avr: 15-125；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8.支持心率变化统计和动态血压分析。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9.至少支持中/英文字符和条码扫描枪输入；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10.具有三级声光报警，参数报警级别可调；具备报警集中设置功能；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具备血液动力学、药物计算功能；</w:t>
      </w: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11.配备内置存储卡，支持外部USB存储设备，支持掉电存储和U盘数据导入导出功能；</w:t>
      </w: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12.具备Nurse Cal1报警功能；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13.支持VGA外接拓展显示屏；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14.具备≥1000小时趋势图表、≥1600个报警事件、≥1600组NIBP测量的数据存储和回顾功能,48小时全息波形回顾；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15.具备趋势共存界面、呼吸氧合图界面，大字体显示界面，及标准显示界面等多种显示界面;3.10.至少具备成人、小儿、新生儿三种病人配置，支持U盘导入导出配置；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16.配备高容量锂电池，工作时间≥8小时；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17.支持3通道记录仪；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18.整机无风扇设计；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19.支持附件收纳盒设计；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20.防水等级达≥IPX1标准。</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jc w:val="both"/>
        <w:rPr>
          <w:rFonts w:hint="eastAsia" w:ascii="方正黑体简体" w:hAnsi="方正黑体简体" w:eastAsia="方正黑体简体" w:cs="方正黑体简体"/>
          <w:sz w:val="32"/>
          <w:szCs w:val="40"/>
          <w:lang w:val="en-US" w:eastAsia="zh-CN"/>
        </w:rPr>
      </w:pPr>
    </w:p>
    <w:p>
      <w:pPr>
        <w:jc w:val="both"/>
        <w:rPr>
          <w:rFonts w:hint="eastAsia" w:ascii="方正黑体简体" w:hAnsi="方正黑体简体" w:eastAsia="方正黑体简体" w:cs="方正黑体简体"/>
          <w:sz w:val="32"/>
          <w:szCs w:val="40"/>
          <w:lang w:val="en-US" w:eastAsia="zh-CN"/>
        </w:rPr>
      </w:pPr>
      <w:r>
        <w:rPr>
          <w:rFonts w:hint="eastAsia" w:ascii="方正黑体简体" w:hAnsi="方正黑体简体" w:eastAsia="方正黑体简体" w:cs="方正黑体简体"/>
          <w:sz w:val="32"/>
          <w:szCs w:val="40"/>
          <w:lang w:val="en-US" w:eastAsia="zh-CN"/>
        </w:rPr>
        <w:t>2.转运监护仪</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1显示屏≥5.5英寸彩色触摸电容屏，分辨率≥1280X720，支持手套操作与环境光自适应调节；</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2.电池续航:内置锂电池，支持≥5小时持续监测，支持车载充电；</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3.防护等级:≥IP44防尘防水，六面抗跌落高度≥1.2米，无风扇设计；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4.心电(ECG):支持3/5/6/12导心电，耐极化电压≥士850mV，≥27种心律失常分析，ST段与QT/QTc测量；</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5.血氧(SpO2):Ne11cor技术，弱灌注指数(PI)0.02-20%，新生儿运动状态精度士3%；</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6.无创血压(NIBP:不少于5种测量模式，其中须包括:成人收缩压25-290mnHg，小儿25-250mmHg，新生儿25-140mmHg；</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7.呼吸与体温:阻抗呼吸监测，2通道体温及温差监测；</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8.高级扩展功能；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9.有创血压(IBP):双通道IBP，支持PPV(脉压变异度)；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10.临床辅助工具:脓毒症筛查、GCS评分、早期预警评分(EWS)；</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11.1USB接口≥2个，支持外接打印机、存储设备；</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12.外接显示屏:支持独立操作，双屏显示不同参数；</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13.波形存储:≥35小时全息波形，≥100小时趋势数据，≥2000条报警事件；</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14.报警类型:至少包括生理报警(心率、血压等)、技术报警(传感器故障)、一般报警，支持声音/灯光/文字提示。支持分级报警(高/中/低)；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15.报警管理:至少支持报警静音、分组管理、历史查询，统计分析、智能静音。</w:t>
      </w:r>
    </w:p>
    <w:p>
      <w:pPr>
        <w:rPr>
          <w:rFonts w:hint="eastAsia" w:ascii="方正黑体简体" w:hAnsi="方正黑体简体" w:eastAsia="方正黑体简体" w:cs="方正黑体简体"/>
          <w:sz w:val="32"/>
          <w:szCs w:val="32"/>
          <w:lang w:val="en-US" w:eastAsia="zh-CN"/>
        </w:rPr>
      </w:pPr>
    </w:p>
    <w:p>
      <w:pPr>
        <w:pStyle w:val="2"/>
        <w:rPr>
          <w:rFonts w:hint="eastAsia" w:ascii="方正黑体简体" w:hAnsi="方正黑体简体" w:eastAsia="方正黑体简体" w:cs="方正黑体简体"/>
          <w:sz w:val="32"/>
          <w:szCs w:val="32"/>
          <w:lang w:val="en-US" w:eastAsia="zh-CN"/>
        </w:rPr>
      </w:pPr>
    </w:p>
    <w:p>
      <w:pPr>
        <w:rPr>
          <w:rFonts w:hint="eastAsia"/>
          <w:lang w:val="en-US" w:eastAsia="zh-CN"/>
        </w:rPr>
      </w:pPr>
    </w:p>
    <w:p>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3.除颤仪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1.重量≤5kg（含电池）；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2.具备≥8英寸彩色电容触摸屏, 分辨率≥1024×768像素</w:t>
      </w:r>
      <w:bookmarkStart w:id="1" w:name="_GoBack"/>
      <w:bookmarkEnd w:id="1"/>
      <w:r>
        <w:rPr>
          <w:rFonts w:hint="eastAsia" w:ascii="方正仿宋简体" w:hAnsi="方正仿宋简体" w:eastAsia="方正仿宋简体" w:cs="方正仿宋简体"/>
          <w:sz w:val="28"/>
          <w:szCs w:val="28"/>
          <w:lang w:val="en-US" w:eastAsia="zh-CN"/>
        </w:rPr>
        <w:t>，显示≥5通道监护参数波形，自动亮度调节；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3.具备图形化故障排除指引显示；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4.屏幕显示心电波形扫描时间≥36s；</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5.具备手动除颤、心电监护、呼吸监护、自动体外除颤（AED）功能，AED功能适用最小年龄≤30天；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 除颤采用双相波技术，具备自动阻抗补偿功能；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7.手动除颤分为同步和非同步两种方式，能量设置≥20档，可通过体外电极板进行能量选择，最大能量可达360J；</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8.体外除颤电极板满足同时支持成人和小儿一体化设计；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9.电极板支持能量选择，充电和放电三步操作，满足单人除颤操作；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10.支持病人接触状态和阻抗值实时显示；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11.可选配CPR辅助功能，CPR传感器设计符合2020 AHA指南，提供即时的按压反馈，设备界面提供按压深度、频率实时参数显示；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12.提供CPR按压干扰滤过功能，通过除颤电极片或CPR传感器自动检测按压干扰并实时滤波，减少按压中断；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13.支持培训模式，包含CPR操作培训、抢救操作培训；可提供培训考核系统，支持多台设备同时接入进行在线培训、考核；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14.通过心电电极片可监测的心律失常分析种类≥27种；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15.无创血压收缩压测量范围包含：25-290mmHg（成人）、25-240mmHg（小儿）、25-140mmHg（新生儿），舒张压测量范围：10-250mmHg（成人）、10-200mmHg（小儿），10-115mmHg（新生儿）；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16.支持IHE HL7协议，满足急救系统的联网通信；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17.内置记录仪，可存储≥120小时连续ECG波形，数据可导出至电脑查看；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18.具备良好的防尘防水性能，防护级别≥IP55；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19.工作环境，温度范围包含：-10～50°C，湿度范围包含：30%～95%；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20.可选配无创血压、指脉氧监测功能。</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F64E9"/>
    <w:rsid w:val="00B8371C"/>
    <w:rsid w:val="02D32AC8"/>
    <w:rsid w:val="06E566E1"/>
    <w:rsid w:val="09EE4805"/>
    <w:rsid w:val="0A7274E8"/>
    <w:rsid w:val="0BFB200C"/>
    <w:rsid w:val="0C797B3F"/>
    <w:rsid w:val="0D9312B8"/>
    <w:rsid w:val="0DF75660"/>
    <w:rsid w:val="1281332F"/>
    <w:rsid w:val="14F0494D"/>
    <w:rsid w:val="1A525736"/>
    <w:rsid w:val="1C235D20"/>
    <w:rsid w:val="22D975E6"/>
    <w:rsid w:val="236A11FA"/>
    <w:rsid w:val="294B2B79"/>
    <w:rsid w:val="2B365D58"/>
    <w:rsid w:val="2B9D4860"/>
    <w:rsid w:val="2BFF64E9"/>
    <w:rsid w:val="2CDE2947"/>
    <w:rsid w:val="337B47F9"/>
    <w:rsid w:val="342E1A9F"/>
    <w:rsid w:val="367B502D"/>
    <w:rsid w:val="374410EF"/>
    <w:rsid w:val="3BD54C3B"/>
    <w:rsid w:val="3E126DD8"/>
    <w:rsid w:val="3EED7BD0"/>
    <w:rsid w:val="434809B4"/>
    <w:rsid w:val="440D1E3C"/>
    <w:rsid w:val="44D21B3D"/>
    <w:rsid w:val="44F360B4"/>
    <w:rsid w:val="45995167"/>
    <w:rsid w:val="4A0659E3"/>
    <w:rsid w:val="4DB07DC2"/>
    <w:rsid w:val="52672D01"/>
    <w:rsid w:val="5F6C0A8E"/>
    <w:rsid w:val="672100C0"/>
    <w:rsid w:val="6CA61A92"/>
    <w:rsid w:val="6CD50098"/>
    <w:rsid w:val="6EED5D19"/>
    <w:rsid w:val="70032BB9"/>
    <w:rsid w:val="75841CF0"/>
    <w:rsid w:val="788E449B"/>
    <w:rsid w:val="7ACF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line="380" w:lineRule="exact"/>
    </w:pPr>
    <w:rPr>
      <w:sz w:val="24"/>
    </w:rPr>
  </w:style>
  <w:style w:type="paragraph" w:customStyle="1" w:styleId="6">
    <w:name w:val="表格文字"/>
    <w:basedOn w:val="1"/>
    <w:qFormat/>
    <w:uiPriority w:val="0"/>
    <w:pPr>
      <w:spacing w:before="25" w:after="25" w:line="240" w:lineRule="auto"/>
      <w:ind w:firstLine="0"/>
      <w:jc w:val="left"/>
    </w:pPr>
    <w:rPr>
      <w:spacing w:val="1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2026-05-06T02:22:00Z</dcterms:created>
  <dc:creator>蒋启琴</dc:creator>
  <cp:lastModifiedBy>蒋启琴</cp:lastModifiedBy>
  <cp:lastPrinted>2026-05-06T08:17:43Z</cp:lastPrinted>
  <dcterms:modified xsi:type="dcterms:W3CDTF">2026-05-06T10:02:17Z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